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6918" w14:textId="55786C2E" w:rsidR="00097195" w:rsidRDefault="0062179E">
      <w:pPr>
        <w:rPr>
          <w:b/>
          <w:sz w:val="28"/>
          <w:szCs w:val="28"/>
        </w:rPr>
      </w:pPr>
      <w:r>
        <w:rPr>
          <w:b/>
          <w:sz w:val="28"/>
          <w:szCs w:val="28"/>
        </w:rPr>
        <w:t xml:space="preserve">East Pierce </w:t>
      </w:r>
      <w:r w:rsidR="00590995">
        <w:rPr>
          <w:b/>
          <w:sz w:val="28"/>
          <w:szCs w:val="28"/>
        </w:rPr>
        <w:t xml:space="preserve">Family Medicine – </w:t>
      </w:r>
      <w:r>
        <w:rPr>
          <w:b/>
          <w:sz w:val="28"/>
          <w:szCs w:val="28"/>
        </w:rPr>
        <w:t>Puyallup</w:t>
      </w:r>
      <w:r w:rsidR="00590995">
        <w:rPr>
          <w:b/>
          <w:sz w:val="28"/>
          <w:szCs w:val="28"/>
        </w:rPr>
        <w:t>, WA</w:t>
      </w:r>
    </w:p>
    <w:p w14:paraId="1D0E9743" w14:textId="23DD1F23" w:rsidR="00590995" w:rsidRDefault="00590995">
      <w:pPr>
        <w:rPr>
          <w:b/>
          <w:sz w:val="24"/>
          <w:szCs w:val="24"/>
        </w:rPr>
      </w:pPr>
      <w:r>
        <w:rPr>
          <w:b/>
          <w:sz w:val="24"/>
          <w:szCs w:val="24"/>
        </w:rPr>
        <w:t xml:space="preserve">Site Director:  </w:t>
      </w:r>
      <w:r>
        <w:rPr>
          <w:b/>
          <w:sz w:val="24"/>
          <w:szCs w:val="24"/>
        </w:rPr>
        <w:tab/>
      </w:r>
      <w:r>
        <w:rPr>
          <w:b/>
          <w:sz w:val="24"/>
          <w:szCs w:val="24"/>
        </w:rPr>
        <w:tab/>
      </w:r>
      <w:r w:rsidR="0062179E">
        <w:rPr>
          <w:sz w:val="24"/>
          <w:szCs w:val="24"/>
        </w:rPr>
        <w:t>Chelsi Goodman</w:t>
      </w:r>
      <w:r w:rsidRPr="00590995">
        <w:rPr>
          <w:sz w:val="24"/>
          <w:szCs w:val="24"/>
        </w:rPr>
        <w:t xml:space="preserve">, MD – </w:t>
      </w:r>
      <w:hyperlink r:id="rId5" w:history="1">
        <w:r w:rsidR="0062179E" w:rsidRPr="00E62CC7">
          <w:rPr>
            <w:rStyle w:val="Hyperlink"/>
            <w:sz w:val="24"/>
            <w:szCs w:val="24"/>
          </w:rPr>
          <w:t>chelsigoodman@multicare.org</w:t>
        </w:r>
      </w:hyperlink>
    </w:p>
    <w:p w14:paraId="7348E6E2" w14:textId="348CB869" w:rsidR="000D0C67" w:rsidRDefault="00590995">
      <w:pPr>
        <w:rPr>
          <w:sz w:val="24"/>
          <w:szCs w:val="24"/>
        </w:rPr>
      </w:pPr>
      <w:r>
        <w:rPr>
          <w:b/>
          <w:sz w:val="24"/>
          <w:szCs w:val="24"/>
        </w:rPr>
        <w:t xml:space="preserve">Administrator:  </w:t>
      </w:r>
      <w:r>
        <w:rPr>
          <w:b/>
          <w:sz w:val="24"/>
          <w:szCs w:val="24"/>
        </w:rPr>
        <w:tab/>
      </w:r>
      <w:r w:rsidR="000D0C67">
        <w:rPr>
          <w:sz w:val="24"/>
          <w:szCs w:val="24"/>
        </w:rPr>
        <w:t xml:space="preserve">Kareena Andreas – </w:t>
      </w:r>
      <w:hyperlink r:id="rId6" w:history="1">
        <w:r w:rsidR="000D0C67" w:rsidRPr="00793949">
          <w:rPr>
            <w:rStyle w:val="Hyperlink"/>
            <w:sz w:val="24"/>
            <w:szCs w:val="24"/>
          </w:rPr>
          <w:t>Kareena.andreas@multicare.org</w:t>
        </w:r>
      </w:hyperlink>
    </w:p>
    <w:p w14:paraId="265FA8E5" w14:textId="3ECACDE2" w:rsidR="002D6004" w:rsidRPr="002D6004" w:rsidRDefault="00590995" w:rsidP="002D6004">
      <w:r>
        <w:rPr>
          <w:b/>
          <w:sz w:val="24"/>
          <w:szCs w:val="24"/>
        </w:rPr>
        <w:t>Credentialing:</w:t>
      </w:r>
      <w:r>
        <w:rPr>
          <w:b/>
          <w:sz w:val="24"/>
          <w:szCs w:val="24"/>
        </w:rPr>
        <w:tab/>
      </w:r>
      <w:r>
        <w:rPr>
          <w:b/>
          <w:sz w:val="24"/>
          <w:szCs w:val="24"/>
        </w:rPr>
        <w:tab/>
      </w:r>
      <w:r w:rsidRPr="00590995">
        <w:rPr>
          <w:sz w:val="24"/>
          <w:szCs w:val="24"/>
        </w:rPr>
        <w:t xml:space="preserve">Kareena Andreas </w:t>
      </w:r>
    </w:p>
    <w:p w14:paraId="5F89A895" w14:textId="77777777" w:rsidR="00590995" w:rsidRDefault="00590995" w:rsidP="00590995">
      <w:pPr>
        <w:spacing w:after="0"/>
        <w:rPr>
          <w:b/>
          <w:sz w:val="24"/>
          <w:szCs w:val="24"/>
        </w:rPr>
      </w:pPr>
      <w:r>
        <w:rPr>
          <w:b/>
          <w:sz w:val="24"/>
          <w:szCs w:val="24"/>
        </w:rPr>
        <w:t>Address:</w:t>
      </w:r>
    </w:p>
    <w:p w14:paraId="3F1535F8" w14:textId="33835E4C" w:rsidR="00590995" w:rsidRDefault="0062179E" w:rsidP="00590995">
      <w:pPr>
        <w:spacing w:after="0"/>
        <w:rPr>
          <w:sz w:val="24"/>
          <w:szCs w:val="24"/>
        </w:rPr>
      </w:pPr>
      <w:r>
        <w:rPr>
          <w:sz w:val="24"/>
          <w:szCs w:val="24"/>
        </w:rPr>
        <w:t>East Pierce</w:t>
      </w:r>
      <w:r w:rsidR="00590995">
        <w:rPr>
          <w:sz w:val="24"/>
          <w:szCs w:val="24"/>
        </w:rPr>
        <w:t xml:space="preserve"> Family Medicine, Multicare Health System (MHS)</w:t>
      </w:r>
    </w:p>
    <w:p w14:paraId="2BC43CC4" w14:textId="1C89DFC0" w:rsidR="00590995" w:rsidRDefault="0062179E" w:rsidP="00590995">
      <w:pPr>
        <w:spacing w:after="0"/>
        <w:rPr>
          <w:sz w:val="24"/>
          <w:szCs w:val="24"/>
        </w:rPr>
      </w:pPr>
      <w:r>
        <w:rPr>
          <w:sz w:val="24"/>
          <w:szCs w:val="24"/>
        </w:rPr>
        <w:t>1322 3</w:t>
      </w:r>
      <w:r w:rsidRPr="0062179E">
        <w:rPr>
          <w:sz w:val="24"/>
          <w:szCs w:val="24"/>
          <w:vertAlign w:val="superscript"/>
        </w:rPr>
        <w:t>rd</w:t>
      </w:r>
      <w:r>
        <w:rPr>
          <w:sz w:val="24"/>
          <w:szCs w:val="24"/>
        </w:rPr>
        <w:t xml:space="preserve"> St SE, #300</w:t>
      </w:r>
    </w:p>
    <w:p w14:paraId="225C0498" w14:textId="74B8B6A0" w:rsidR="00590995" w:rsidRDefault="0062179E" w:rsidP="00590995">
      <w:pPr>
        <w:spacing w:after="0"/>
        <w:rPr>
          <w:sz w:val="24"/>
          <w:szCs w:val="24"/>
        </w:rPr>
      </w:pPr>
      <w:r>
        <w:rPr>
          <w:sz w:val="24"/>
          <w:szCs w:val="24"/>
        </w:rPr>
        <w:t>Puyallup, WA 98372</w:t>
      </w:r>
    </w:p>
    <w:p w14:paraId="3F290972" w14:textId="77777777" w:rsidR="00590995" w:rsidRDefault="00590995" w:rsidP="00590995">
      <w:pPr>
        <w:spacing w:after="0"/>
        <w:rPr>
          <w:sz w:val="24"/>
          <w:szCs w:val="24"/>
        </w:rPr>
      </w:pPr>
    </w:p>
    <w:p w14:paraId="245C262B" w14:textId="77777777" w:rsidR="00590995" w:rsidRDefault="00590995" w:rsidP="00590995">
      <w:pPr>
        <w:spacing w:after="0"/>
        <w:rPr>
          <w:b/>
          <w:sz w:val="24"/>
          <w:szCs w:val="24"/>
        </w:rPr>
      </w:pPr>
      <w:r>
        <w:rPr>
          <w:b/>
          <w:sz w:val="24"/>
          <w:szCs w:val="24"/>
        </w:rPr>
        <w:t>Housing:</w:t>
      </w:r>
    </w:p>
    <w:p w14:paraId="26287AED" w14:textId="028C0337" w:rsidR="007D751A" w:rsidRDefault="007D751A" w:rsidP="002A58B5">
      <w:pPr>
        <w:spacing w:after="160" w:line="254" w:lineRule="auto"/>
        <w:rPr>
          <w:color w:val="000000"/>
          <w:sz w:val="24"/>
          <w:szCs w:val="24"/>
        </w:rPr>
      </w:pPr>
      <w:r>
        <w:rPr>
          <w:color w:val="000000"/>
          <w:sz w:val="24"/>
          <w:szCs w:val="24"/>
        </w:rPr>
        <w:t xml:space="preserve">To set up housing email </w:t>
      </w:r>
      <w:hyperlink r:id="rId7" w:history="1">
        <w:r w:rsidRPr="003D48AD">
          <w:rPr>
            <w:rStyle w:val="Hyperlink"/>
            <w:sz w:val="24"/>
            <w:szCs w:val="24"/>
          </w:rPr>
          <w:t>gowwami@uw.edu</w:t>
        </w:r>
      </w:hyperlink>
      <w:r>
        <w:rPr>
          <w:color w:val="000000"/>
          <w:sz w:val="24"/>
          <w:szCs w:val="24"/>
        </w:rPr>
        <w:t xml:space="preserve">. </w:t>
      </w:r>
    </w:p>
    <w:p w14:paraId="3B3E5ABB" w14:textId="7DE6F2B5" w:rsidR="007D751A" w:rsidRPr="007D751A" w:rsidRDefault="0062179E" w:rsidP="007D751A">
      <w:pPr>
        <w:spacing w:after="160" w:line="254" w:lineRule="auto"/>
        <w:rPr>
          <w:color w:val="000000"/>
          <w:sz w:val="24"/>
          <w:szCs w:val="24"/>
        </w:rPr>
      </w:pPr>
      <w:r>
        <w:rPr>
          <w:color w:val="000000"/>
          <w:sz w:val="24"/>
          <w:szCs w:val="24"/>
        </w:rPr>
        <w:t>No formal housing option is provided. If needed, please reach out to Melissa Yeager.</w:t>
      </w:r>
    </w:p>
    <w:p w14:paraId="465522D3" w14:textId="51A2C730" w:rsidR="00590995" w:rsidRDefault="00590995" w:rsidP="00590995">
      <w:pPr>
        <w:spacing w:after="0"/>
        <w:rPr>
          <w:b/>
          <w:sz w:val="24"/>
          <w:szCs w:val="24"/>
        </w:rPr>
      </w:pPr>
      <w:r>
        <w:rPr>
          <w:b/>
          <w:sz w:val="24"/>
          <w:szCs w:val="24"/>
        </w:rPr>
        <w:t>NEEDED (4 weeks before you start your clinical rotation)</w:t>
      </w:r>
      <w:r w:rsidR="00C26B03">
        <w:rPr>
          <w:b/>
          <w:sz w:val="24"/>
          <w:szCs w:val="24"/>
        </w:rPr>
        <w:t xml:space="preserve"> send to Kareena</w:t>
      </w:r>
      <w:r>
        <w:rPr>
          <w:b/>
          <w:sz w:val="24"/>
          <w:szCs w:val="24"/>
        </w:rPr>
        <w:t>:</w:t>
      </w:r>
    </w:p>
    <w:p w14:paraId="4B25D543" w14:textId="2AD466CB" w:rsidR="00590995" w:rsidRPr="00590995" w:rsidRDefault="00590995" w:rsidP="00590995">
      <w:pPr>
        <w:pStyle w:val="ListParagraph"/>
        <w:numPr>
          <w:ilvl w:val="0"/>
          <w:numId w:val="1"/>
        </w:numPr>
        <w:spacing w:after="0"/>
        <w:rPr>
          <w:b/>
          <w:sz w:val="24"/>
          <w:szCs w:val="24"/>
        </w:rPr>
      </w:pPr>
      <w:r>
        <w:rPr>
          <w:sz w:val="24"/>
          <w:szCs w:val="24"/>
        </w:rPr>
        <w:t>Complete all forms linked to UW Student Credentialing Page</w:t>
      </w:r>
    </w:p>
    <w:p w14:paraId="057358AA" w14:textId="77777777" w:rsidR="00590995" w:rsidRPr="00590995" w:rsidRDefault="00590995" w:rsidP="00590995">
      <w:pPr>
        <w:pStyle w:val="ListParagraph"/>
        <w:numPr>
          <w:ilvl w:val="1"/>
          <w:numId w:val="1"/>
        </w:numPr>
        <w:spacing w:after="0"/>
        <w:rPr>
          <w:b/>
          <w:sz w:val="24"/>
          <w:szCs w:val="24"/>
        </w:rPr>
      </w:pPr>
      <w:r>
        <w:rPr>
          <w:sz w:val="24"/>
          <w:szCs w:val="24"/>
        </w:rPr>
        <w:t>MHS Intake (the one with the UW information filled in already – UW FMC credentialing page)</w:t>
      </w:r>
    </w:p>
    <w:p w14:paraId="351D25C2" w14:textId="77777777" w:rsidR="00590995" w:rsidRPr="00590995" w:rsidRDefault="00590995" w:rsidP="00590995">
      <w:pPr>
        <w:pStyle w:val="ListParagraph"/>
        <w:numPr>
          <w:ilvl w:val="1"/>
          <w:numId w:val="1"/>
        </w:numPr>
        <w:spacing w:after="0"/>
        <w:rPr>
          <w:b/>
          <w:sz w:val="24"/>
          <w:szCs w:val="24"/>
        </w:rPr>
      </w:pPr>
      <w:r>
        <w:rPr>
          <w:sz w:val="24"/>
          <w:szCs w:val="24"/>
        </w:rPr>
        <w:t xml:space="preserve">MHS Confidentiality (HIPAA) </w:t>
      </w:r>
    </w:p>
    <w:p w14:paraId="05E4FA39" w14:textId="31783EE8" w:rsidR="00590995" w:rsidRPr="00590995" w:rsidRDefault="00590995" w:rsidP="00590995">
      <w:pPr>
        <w:pStyle w:val="ListParagraph"/>
        <w:numPr>
          <w:ilvl w:val="0"/>
          <w:numId w:val="1"/>
        </w:numPr>
        <w:spacing w:after="0"/>
        <w:rPr>
          <w:b/>
          <w:sz w:val="24"/>
          <w:szCs w:val="24"/>
        </w:rPr>
      </w:pPr>
      <w:r>
        <w:rPr>
          <w:sz w:val="24"/>
          <w:szCs w:val="24"/>
        </w:rPr>
        <w:t>Send a jpeg picture (professional looking, on plain background, to be used to make a MHS student ID badge)</w:t>
      </w:r>
    </w:p>
    <w:p w14:paraId="3C600731" w14:textId="7554BB4D" w:rsidR="00590995" w:rsidRPr="00590995" w:rsidRDefault="00C26B03" w:rsidP="00590995">
      <w:pPr>
        <w:pStyle w:val="ListParagraph"/>
        <w:numPr>
          <w:ilvl w:val="0"/>
          <w:numId w:val="1"/>
        </w:numPr>
        <w:spacing w:after="0"/>
        <w:rPr>
          <w:b/>
          <w:sz w:val="24"/>
          <w:szCs w:val="24"/>
        </w:rPr>
      </w:pPr>
      <w:r>
        <w:rPr>
          <w:sz w:val="24"/>
          <w:szCs w:val="24"/>
        </w:rPr>
        <w:t>Send</w:t>
      </w:r>
      <w:r w:rsidR="00590995">
        <w:rPr>
          <w:sz w:val="24"/>
          <w:szCs w:val="24"/>
        </w:rPr>
        <w:t xml:space="preserve"> influenza vaccination </w:t>
      </w:r>
      <w:r w:rsidR="000D0C67">
        <w:rPr>
          <w:sz w:val="24"/>
          <w:szCs w:val="24"/>
        </w:rPr>
        <w:t>and COVID vaccination</w:t>
      </w:r>
    </w:p>
    <w:p w14:paraId="0FA9AC30" w14:textId="77777777" w:rsidR="00590995" w:rsidRDefault="00590995" w:rsidP="00590995">
      <w:pPr>
        <w:spacing w:after="0"/>
        <w:rPr>
          <w:b/>
          <w:sz w:val="24"/>
          <w:szCs w:val="24"/>
        </w:rPr>
      </w:pPr>
    </w:p>
    <w:p w14:paraId="7B3F79C9" w14:textId="77777777" w:rsidR="00590995" w:rsidRDefault="00590995" w:rsidP="00590995">
      <w:pPr>
        <w:spacing w:after="0"/>
        <w:rPr>
          <w:b/>
          <w:sz w:val="24"/>
          <w:szCs w:val="24"/>
        </w:rPr>
      </w:pPr>
      <w:r>
        <w:rPr>
          <w:b/>
          <w:sz w:val="24"/>
          <w:szCs w:val="24"/>
        </w:rPr>
        <w:t>Site Details:</w:t>
      </w:r>
    </w:p>
    <w:p w14:paraId="132467E2" w14:textId="77777777" w:rsidR="0067396A" w:rsidRDefault="00590995" w:rsidP="0067396A">
      <w:pPr>
        <w:spacing w:after="0"/>
        <w:rPr>
          <w:sz w:val="24"/>
          <w:szCs w:val="24"/>
        </w:rPr>
      </w:pPr>
      <w:r>
        <w:rPr>
          <w:sz w:val="24"/>
          <w:szCs w:val="24"/>
        </w:rPr>
        <w:t xml:space="preserve">The </w:t>
      </w:r>
      <w:r w:rsidR="0062179E">
        <w:rPr>
          <w:sz w:val="24"/>
          <w:szCs w:val="24"/>
        </w:rPr>
        <w:t>East Pierce</w:t>
      </w:r>
      <w:r>
        <w:rPr>
          <w:sz w:val="24"/>
          <w:szCs w:val="24"/>
        </w:rPr>
        <w:t xml:space="preserve"> Family Medicine Residency has </w:t>
      </w:r>
      <w:r w:rsidR="0062179E">
        <w:rPr>
          <w:sz w:val="24"/>
          <w:szCs w:val="24"/>
        </w:rPr>
        <w:t>18</w:t>
      </w:r>
      <w:r>
        <w:rPr>
          <w:sz w:val="24"/>
          <w:szCs w:val="24"/>
        </w:rPr>
        <w:t xml:space="preserve"> residents, </w:t>
      </w:r>
      <w:r w:rsidR="0062179E">
        <w:rPr>
          <w:sz w:val="24"/>
          <w:szCs w:val="24"/>
        </w:rPr>
        <w:t>2 addiction</w:t>
      </w:r>
      <w:r w:rsidR="006E1FF8">
        <w:rPr>
          <w:sz w:val="24"/>
          <w:szCs w:val="24"/>
        </w:rPr>
        <w:t xml:space="preserve"> medicine fellows, </w:t>
      </w:r>
      <w:r w:rsidR="0062179E">
        <w:rPr>
          <w:sz w:val="24"/>
          <w:szCs w:val="24"/>
        </w:rPr>
        <w:t>9 core</w:t>
      </w:r>
      <w:r>
        <w:rPr>
          <w:sz w:val="24"/>
          <w:szCs w:val="24"/>
        </w:rPr>
        <w:t xml:space="preserve"> family physician faculty, </w:t>
      </w:r>
      <w:r w:rsidR="0062179E">
        <w:rPr>
          <w:sz w:val="24"/>
          <w:szCs w:val="24"/>
        </w:rPr>
        <w:t>and an OBGYN</w:t>
      </w:r>
      <w:r w:rsidR="006E1FF8">
        <w:rPr>
          <w:sz w:val="24"/>
          <w:szCs w:val="24"/>
        </w:rPr>
        <w:t xml:space="preserve">.  </w:t>
      </w:r>
      <w:r w:rsidR="0067396A">
        <w:rPr>
          <w:sz w:val="24"/>
          <w:szCs w:val="24"/>
        </w:rPr>
        <w:t>In order to give students a more diverse experience, the clerkship provides an extensive outpatient experience in the residency clinic, alternating with weeks on the inpatient family medicine service and labor and delivery. Students also attend weekly teaching conferences and occasional procedure workshops.</w:t>
      </w:r>
    </w:p>
    <w:p w14:paraId="490BBA73" w14:textId="77777777" w:rsidR="00DC0779" w:rsidRDefault="00DC0779" w:rsidP="00590995">
      <w:pPr>
        <w:spacing w:after="0"/>
        <w:rPr>
          <w:sz w:val="24"/>
          <w:szCs w:val="24"/>
        </w:rPr>
      </w:pPr>
    </w:p>
    <w:p w14:paraId="5D2C1EE2" w14:textId="77777777" w:rsidR="006E1FF8" w:rsidRDefault="006E1FF8" w:rsidP="00590995">
      <w:pPr>
        <w:spacing w:after="0"/>
        <w:rPr>
          <w:b/>
          <w:sz w:val="24"/>
          <w:szCs w:val="24"/>
        </w:rPr>
      </w:pPr>
      <w:r>
        <w:rPr>
          <w:b/>
          <w:sz w:val="24"/>
          <w:szCs w:val="24"/>
        </w:rPr>
        <w:t>Community:</w:t>
      </w:r>
    </w:p>
    <w:p w14:paraId="65F5E8C1" w14:textId="1F1CCF52" w:rsidR="00273545" w:rsidRDefault="00DC0779" w:rsidP="00590995">
      <w:pPr>
        <w:spacing w:after="0"/>
        <w:rPr>
          <w:sz w:val="24"/>
          <w:szCs w:val="24"/>
        </w:rPr>
      </w:pPr>
      <w:r>
        <w:rPr>
          <w:sz w:val="24"/>
          <w:szCs w:val="24"/>
        </w:rPr>
        <w:t>Situated about 3</w:t>
      </w:r>
      <w:r w:rsidR="0067396A">
        <w:rPr>
          <w:sz w:val="24"/>
          <w:szCs w:val="24"/>
        </w:rPr>
        <w:t>5</w:t>
      </w:r>
      <w:r>
        <w:rPr>
          <w:sz w:val="24"/>
          <w:szCs w:val="24"/>
        </w:rPr>
        <w:t xml:space="preserve"> miles south of Seattle, </w:t>
      </w:r>
      <w:r w:rsidR="0067396A">
        <w:rPr>
          <w:sz w:val="24"/>
          <w:szCs w:val="24"/>
        </w:rPr>
        <w:t xml:space="preserve">EPFM is located in the picturesque East </w:t>
      </w:r>
      <w:r w:rsidR="00BD2389">
        <w:rPr>
          <w:sz w:val="24"/>
          <w:szCs w:val="24"/>
        </w:rPr>
        <w:t>Pierce County</w:t>
      </w:r>
      <w:r w:rsidR="0067396A">
        <w:rPr>
          <w:sz w:val="24"/>
          <w:szCs w:val="24"/>
        </w:rPr>
        <w:t xml:space="preserve">. Pierce county </w:t>
      </w:r>
      <w:r w:rsidR="00BD2389">
        <w:rPr>
          <w:sz w:val="24"/>
          <w:szCs w:val="24"/>
        </w:rPr>
        <w:t>is the one of the most ethnically diverse counties in the state</w:t>
      </w:r>
      <w:r w:rsidR="0067396A">
        <w:rPr>
          <w:sz w:val="24"/>
          <w:szCs w:val="24"/>
        </w:rPr>
        <w:t>!</w:t>
      </w:r>
      <w:r w:rsidR="00BD3827">
        <w:rPr>
          <w:sz w:val="24"/>
          <w:szCs w:val="24"/>
        </w:rPr>
        <w:t xml:space="preserve">  </w:t>
      </w:r>
      <w:r w:rsidR="0067396A">
        <w:rPr>
          <w:sz w:val="24"/>
          <w:szCs w:val="24"/>
        </w:rPr>
        <w:t xml:space="preserve">Puyallup has </w:t>
      </w:r>
      <w:r w:rsidR="0020477B">
        <w:rPr>
          <w:sz w:val="24"/>
          <w:szCs w:val="24"/>
        </w:rPr>
        <w:t>that desired</w:t>
      </w:r>
      <w:r w:rsidR="0067396A">
        <w:rPr>
          <w:sz w:val="24"/>
          <w:szCs w:val="24"/>
        </w:rPr>
        <w:t xml:space="preserve"> small-town feel with easy access to cities like Tacoma and Seattle. </w:t>
      </w:r>
      <w:r w:rsidR="0020477B">
        <w:rPr>
          <w:sz w:val="24"/>
          <w:szCs w:val="24"/>
        </w:rPr>
        <w:t xml:space="preserve">Our close proximity to the Cascades, Puget Sound, Olympics, and Mt Rainier, Puyallup offers great access to all things outdoors: hiking, kayaking, running/walking, camping, skiing, etc. Puyallup also holds a rich agricultural history with amazing seasonal produce, available at the weekly Puyallup </w:t>
      </w:r>
      <w:r w:rsidR="0020477B">
        <w:rPr>
          <w:sz w:val="24"/>
          <w:szCs w:val="24"/>
        </w:rPr>
        <w:lastRenderedPageBreak/>
        <w:t>Farmer’s Market at Pioneer Park.</w:t>
      </w:r>
      <w:r w:rsidR="00273545">
        <w:rPr>
          <w:sz w:val="24"/>
          <w:szCs w:val="24"/>
        </w:rPr>
        <w:t xml:space="preserve"> Similarly, our clinic is s</w:t>
      </w:r>
      <w:r w:rsidR="0020477B">
        <w:rPr>
          <w:sz w:val="24"/>
          <w:szCs w:val="24"/>
        </w:rPr>
        <w:t xml:space="preserve">eated just a short walk from the </w:t>
      </w:r>
      <w:r w:rsidR="00273545">
        <w:rPr>
          <w:sz w:val="24"/>
          <w:szCs w:val="24"/>
        </w:rPr>
        <w:t xml:space="preserve">fairgrounds and all the exciting events and expositions that offered there, including the WA State Fair every fall. </w:t>
      </w:r>
    </w:p>
    <w:p w14:paraId="2F4A3E94" w14:textId="77777777" w:rsidR="00C27A85" w:rsidRPr="00C27A85" w:rsidRDefault="00C27A85" w:rsidP="00590995">
      <w:pPr>
        <w:spacing w:after="0"/>
        <w:rPr>
          <w:sz w:val="24"/>
          <w:szCs w:val="24"/>
        </w:rPr>
      </w:pPr>
    </w:p>
    <w:p w14:paraId="6AE16272" w14:textId="77777777" w:rsidR="006E1FF8" w:rsidRDefault="006E1FF8" w:rsidP="00590995">
      <w:pPr>
        <w:spacing w:after="0"/>
        <w:rPr>
          <w:b/>
          <w:sz w:val="24"/>
          <w:szCs w:val="24"/>
        </w:rPr>
      </w:pPr>
      <w:r>
        <w:rPr>
          <w:b/>
          <w:sz w:val="24"/>
          <w:szCs w:val="24"/>
        </w:rPr>
        <w:t>Common Clinic Patients:</w:t>
      </w:r>
    </w:p>
    <w:p w14:paraId="1D5DD8C8" w14:textId="77777777" w:rsidR="00C27A85" w:rsidRDefault="006E1FF8" w:rsidP="00C27A85">
      <w:pPr>
        <w:pBdr>
          <w:bottom w:val="dotted" w:sz="24" w:space="31" w:color="auto"/>
        </w:pBdr>
        <w:spacing w:after="0"/>
        <w:rPr>
          <w:sz w:val="24"/>
          <w:szCs w:val="24"/>
        </w:rPr>
      </w:pPr>
      <w:r>
        <w:rPr>
          <w:sz w:val="24"/>
          <w:szCs w:val="24"/>
        </w:rPr>
        <w:t xml:space="preserve">The residency serves the </w:t>
      </w:r>
      <w:r w:rsidR="00273545">
        <w:rPr>
          <w:sz w:val="24"/>
          <w:szCs w:val="24"/>
        </w:rPr>
        <w:t>community of East</w:t>
      </w:r>
      <w:r>
        <w:rPr>
          <w:sz w:val="24"/>
          <w:szCs w:val="24"/>
        </w:rPr>
        <w:t xml:space="preserve"> Pierce County, and its mission is to train </w:t>
      </w:r>
      <w:r w:rsidR="001A7840">
        <w:rPr>
          <w:sz w:val="24"/>
          <w:szCs w:val="24"/>
        </w:rPr>
        <w:t>physicians</w:t>
      </w:r>
      <w:r>
        <w:rPr>
          <w:sz w:val="24"/>
          <w:szCs w:val="24"/>
        </w:rPr>
        <w:t xml:space="preserve"> for</w:t>
      </w:r>
      <w:r w:rsidR="001A7840">
        <w:rPr>
          <w:sz w:val="24"/>
          <w:szCs w:val="24"/>
        </w:rPr>
        <w:t xml:space="preserve"> full-spectrum family medicine</w:t>
      </w:r>
      <w:r>
        <w:rPr>
          <w:sz w:val="24"/>
          <w:szCs w:val="24"/>
        </w:rPr>
        <w:t xml:space="preserve"> service. </w:t>
      </w:r>
      <w:r w:rsidR="00273545">
        <w:rPr>
          <w:sz w:val="24"/>
          <w:szCs w:val="24"/>
        </w:rPr>
        <w:t>We serve a diverse patient population, with a wide range of racial, economic and linguistic backgrounds. Our clinic is also home to the addiction medicine clinic, START clinic, and adult development clinic</w:t>
      </w:r>
      <w:r w:rsidR="00C27A85">
        <w:rPr>
          <w:sz w:val="24"/>
          <w:szCs w:val="24"/>
        </w:rPr>
        <w:t xml:space="preserve">, with recent addition of the START inpatient unit. </w:t>
      </w:r>
    </w:p>
    <w:p w14:paraId="5212520D" w14:textId="77777777" w:rsidR="00C27A85" w:rsidRDefault="00C27A85" w:rsidP="00C27A85">
      <w:pPr>
        <w:pBdr>
          <w:bottom w:val="dotted" w:sz="24" w:space="31" w:color="auto"/>
        </w:pBdr>
        <w:spacing w:after="0"/>
        <w:rPr>
          <w:sz w:val="24"/>
          <w:szCs w:val="24"/>
        </w:rPr>
      </w:pPr>
    </w:p>
    <w:p w14:paraId="76CB85E9" w14:textId="77777777" w:rsidR="00C27A85" w:rsidRDefault="00BD2389" w:rsidP="00C27A85">
      <w:pPr>
        <w:pBdr>
          <w:bottom w:val="dotted" w:sz="24" w:space="31" w:color="auto"/>
        </w:pBdr>
        <w:spacing w:after="0"/>
        <w:rPr>
          <w:b/>
          <w:sz w:val="24"/>
          <w:szCs w:val="24"/>
        </w:rPr>
      </w:pPr>
      <w:r>
        <w:rPr>
          <w:b/>
          <w:sz w:val="24"/>
          <w:szCs w:val="24"/>
        </w:rPr>
        <w:t>On-Call Duties:</w:t>
      </w:r>
    </w:p>
    <w:p w14:paraId="31AB0BDE" w14:textId="265123A9" w:rsidR="00C27A85" w:rsidRDefault="00BD2389" w:rsidP="00C27A85">
      <w:pPr>
        <w:pBdr>
          <w:bottom w:val="dotted" w:sz="24" w:space="31" w:color="auto"/>
        </w:pBdr>
        <w:spacing w:after="0"/>
        <w:rPr>
          <w:b/>
          <w:sz w:val="24"/>
          <w:szCs w:val="24"/>
        </w:rPr>
      </w:pPr>
      <w:r>
        <w:rPr>
          <w:sz w:val="24"/>
          <w:szCs w:val="24"/>
        </w:rPr>
        <w:t xml:space="preserve">There </w:t>
      </w:r>
      <w:r w:rsidR="000D0C67">
        <w:rPr>
          <w:sz w:val="24"/>
          <w:szCs w:val="24"/>
        </w:rPr>
        <w:t xml:space="preserve">are no specific on-call duties, and weekends are free. </w:t>
      </w:r>
    </w:p>
    <w:sectPr w:rsidR="00C27A85" w:rsidSect="00097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14003"/>
    <w:multiLevelType w:val="hybridMultilevel"/>
    <w:tmpl w:val="F10AA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4EF236B"/>
    <w:multiLevelType w:val="hybridMultilevel"/>
    <w:tmpl w:val="41B428C8"/>
    <w:lvl w:ilvl="0" w:tplc="9C1676AC">
      <w:start w:val="25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7547C"/>
    <w:multiLevelType w:val="hybridMultilevel"/>
    <w:tmpl w:val="B70CCE88"/>
    <w:lvl w:ilvl="0" w:tplc="540A8E90">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9314267">
    <w:abstractNumId w:val="1"/>
  </w:num>
  <w:num w:numId="2" w16cid:durableId="2022465571">
    <w:abstractNumId w:val="0"/>
  </w:num>
  <w:num w:numId="3" w16cid:durableId="8564329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995"/>
    <w:rsid w:val="00002049"/>
    <w:rsid w:val="00097195"/>
    <w:rsid w:val="000B2BD1"/>
    <w:rsid w:val="000D0C67"/>
    <w:rsid w:val="001A7840"/>
    <w:rsid w:val="0020477B"/>
    <w:rsid w:val="002479C0"/>
    <w:rsid w:val="00273545"/>
    <w:rsid w:val="002A58B5"/>
    <w:rsid w:val="002D6004"/>
    <w:rsid w:val="00300F8B"/>
    <w:rsid w:val="003F45B0"/>
    <w:rsid w:val="004B10AD"/>
    <w:rsid w:val="00530042"/>
    <w:rsid w:val="00571474"/>
    <w:rsid w:val="00590995"/>
    <w:rsid w:val="0062179E"/>
    <w:rsid w:val="0064118A"/>
    <w:rsid w:val="0067396A"/>
    <w:rsid w:val="006E1FF8"/>
    <w:rsid w:val="007D751A"/>
    <w:rsid w:val="00921F62"/>
    <w:rsid w:val="00B25122"/>
    <w:rsid w:val="00BC6A46"/>
    <w:rsid w:val="00BD2389"/>
    <w:rsid w:val="00BD3827"/>
    <w:rsid w:val="00C26B03"/>
    <w:rsid w:val="00C27A85"/>
    <w:rsid w:val="00C44B1A"/>
    <w:rsid w:val="00DA11CA"/>
    <w:rsid w:val="00DC0779"/>
    <w:rsid w:val="00F10885"/>
    <w:rsid w:val="00F120F8"/>
    <w:rsid w:val="00F64317"/>
    <w:rsid w:val="00FF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F13A"/>
  <w15:chartTrackingRefBased/>
  <w15:docId w15:val="{8F685A81-A60F-4603-9BC9-5BA5ADB5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995"/>
    <w:rPr>
      <w:color w:val="0000FF" w:themeColor="hyperlink"/>
      <w:u w:val="single"/>
    </w:rPr>
  </w:style>
  <w:style w:type="paragraph" w:styleId="ListParagraph">
    <w:name w:val="List Paragraph"/>
    <w:basedOn w:val="Normal"/>
    <w:uiPriority w:val="34"/>
    <w:qFormat/>
    <w:rsid w:val="00590995"/>
    <w:pPr>
      <w:ind w:left="720"/>
      <w:contextualSpacing/>
    </w:pPr>
  </w:style>
  <w:style w:type="character" w:styleId="UnresolvedMention">
    <w:name w:val="Unresolved Mention"/>
    <w:basedOn w:val="DefaultParagraphFont"/>
    <w:uiPriority w:val="99"/>
    <w:semiHidden/>
    <w:unhideWhenUsed/>
    <w:rsid w:val="002D6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38454">
      <w:bodyDiv w:val="1"/>
      <w:marLeft w:val="0"/>
      <w:marRight w:val="0"/>
      <w:marTop w:val="0"/>
      <w:marBottom w:val="0"/>
      <w:divBdr>
        <w:top w:val="none" w:sz="0" w:space="0" w:color="auto"/>
        <w:left w:val="none" w:sz="0" w:space="0" w:color="auto"/>
        <w:bottom w:val="none" w:sz="0" w:space="0" w:color="auto"/>
        <w:right w:val="none" w:sz="0" w:space="0" w:color="auto"/>
      </w:divBdr>
    </w:div>
    <w:div w:id="1042941414">
      <w:bodyDiv w:val="1"/>
      <w:marLeft w:val="0"/>
      <w:marRight w:val="0"/>
      <w:marTop w:val="0"/>
      <w:marBottom w:val="0"/>
      <w:divBdr>
        <w:top w:val="none" w:sz="0" w:space="0" w:color="auto"/>
        <w:left w:val="none" w:sz="0" w:space="0" w:color="auto"/>
        <w:bottom w:val="none" w:sz="0" w:space="0" w:color="auto"/>
        <w:right w:val="none" w:sz="0" w:space="0" w:color="auto"/>
      </w:divBdr>
    </w:div>
    <w:div w:id="1179808037">
      <w:bodyDiv w:val="1"/>
      <w:marLeft w:val="0"/>
      <w:marRight w:val="0"/>
      <w:marTop w:val="0"/>
      <w:marBottom w:val="0"/>
      <w:divBdr>
        <w:top w:val="none" w:sz="0" w:space="0" w:color="auto"/>
        <w:left w:val="none" w:sz="0" w:space="0" w:color="auto"/>
        <w:bottom w:val="none" w:sz="0" w:space="0" w:color="auto"/>
        <w:right w:val="none" w:sz="0" w:space="0" w:color="auto"/>
      </w:divBdr>
    </w:div>
    <w:div w:id="1313409580">
      <w:bodyDiv w:val="1"/>
      <w:marLeft w:val="0"/>
      <w:marRight w:val="0"/>
      <w:marTop w:val="0"/>
      <w:marBottom w:val="0"/>
      <w:divBdr>
        <w:top w:val="none" w:sz="0" w:space="0" w:color="auto"/>
        <w:left w:val="none" w:sz="0" w:space="0" w:color="auto"/>
        <w:bottom w:val="none" w:sz="0" w:space="0" w:color="auto"/>
        <w:right w:val="none" w:sz="0" w:space="0" w:color="auto"/>
      </w:divBdr>
    </w:div>
    <w:div w:id="1726250108">
      <w:bodyDiv w:val="1"/>
      <w:marLeft w:val="0"/>
      <w:marRight w:val="0"/>
      <w:marTop w:val="0"/>
      <w:marBottom w:val="0"/>
      <w:divBdr>
        <w:top w:val="none" w:sz="0" w:space="0" w:color="auto"/>
        <w:left w:val="none" w:sz="0" w:space="0" w:color="auto"/>
        <w:bottom w:val="none" w:sz="0" w:space="0" w:color="auto"/>
        <w:right w:val="none" w:sz="0" w:space="0" w:color="auto"/>
      </w:divBdr>
    </w:div>
    <w:div w:id="188671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wwami@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ena.andreas@multicare.org" TargetMode="External"/><Relationship Id="rId5" Type="http://schemas.openxmlformats.org/officeDocument/2006/relationships/hyperlink" Target="mailto:chelsigoodman@multicar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kzlandy</dc:creator>
  <cp:keywords/>
  <dc:description/>
  <cp:lastModifiedBy>Max Keyes</cp:lastModifiedBy>
  <cp:revision>2</cp:revision>
  <dcterms:created xsi:type="dcterms:W3CDTF">2022-10-21T15:26:00Z</dcterms:created>
  <dcterms:modified xsi:type="dcterms:W3CDTF">2022-10-21T15:26:00Z</dcterms:modified>
</cp:coreProperties>
</file>