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4E4C" w14:textId="37474C9D" w:rsidR="00B03B1F" w:rsidRPr="00E433DC" w:rsidRDefault="00E12AFA" w:rsidP="00671A49">
      <w:pPr>
        <w:rPr>
          <w:rFonts w:cstheme="minorHAnsi"/>
        </w:rPr>
      </w:pPr>
      <w:r w:rsidRPr="00E433DC">
        <w:rPr>
          <w:rFonts w:cstheme="minorHAnsi"/>
        </w:rPr>
        <w:t>Dear Site Director</w:t>
      </w:r>
      <w:r w:rsidR="00B03B1F" w:rsidRPr="00E433DC">
        <w:rPr>
          <w:rFonts w:cstheme="minorHAnsi"/>
        </w:rPr>
        <w:t>,</w:t>
      </w:r>
    </w:p>
    <w:p w14:paraId="0D226315" w14:textId="77777777" w:rsidR="00B03B1F" w:rsidRPr="00E433DC" w:rsidRDefault="00B03B1F" w:rsidP="00671A49">
      <w:pPr>
        <w:rPr>
          <w:rFonts w:cstheme="minorHAnsi"/>
        </w:rPr>
      </w:pPr>
    </w:p>
    <w:p w14:paraId="379ECA8D" w14:textId="381E0EDA" w:rsidR="00E12AFA" w:rsidRPr="00E433DC" w:rsidRDefault="00E433DC" w:rsidP="00671A49">
      <w:pPr>
        <w:rPr>
          <w:rFonts w:cstheme="minorHAnsi"/>
        </w:rPr>
      </w:pPr>
      <w:r>
        <w:rPr>
          <w:rFonts w:cstheme="minorHAnsi"/>
          <w:b/>
          <w:bCs/>
        </w:rPr>
        <w:t xml:space="preserve">A giant </w:t>
      </w:r>
      <w:proofErr w:type="gramStart"/>
      <w:r w:rsidRPr="00E433DC">
        <w:rPr>
          <w:rFonts w:cstheme="minorHAnsi"/>
          <w:b/>
          <w:bCs/>
          <w:u w:val="single"/>
        </w:rPr>
        <w:t>t</w:t>
      </w:r>
      <w:r w:rsidR="00E12AFA" w:rsidRPr="00E433DC">
        <w:rPr>
          <w:rFonts w:cstheme="minorHAnsi"/>
          <w:b/>
          <w:bCs/>
          <w:u w:val="single"/>
        </w:rPr>
        <w:t>hank</w:t>
      </w:r>
      <w:proofErr w:type="gramEnd"/>
      <w:r w:rsidR="00D54AC6" w:rsidRPr="00E433DC">
        <w:rPr>
          <w:rFonts w:cstheme="minorHAnsi"/>
          <w:b/>
          <w:bCs/>
          <w:u w:val="single"/>
        </w:rPr>
        <w:t xml:space="preserve"> you</w:t>
      </w:r>
      <w:r w:rsidR="00D54AC6" w:rsidRPr="00E433DC">
        <w:rPr>
          <w:rFonts w:cstheme="minorHAnsi"/>
        </w:rPr>
        <w:t xml:space="preserve"> f</w:t>
      </w:r>
      <w:r w:rsidR="00E12AFA" w:rsidRPr="00E433DC">
        <w:rPr>
          <w:rFonts w:cstheme="minorHAnsi"/>
        </w:rPr>
        <w:t xml:space="preserve">or taking on this </w:t>
      </w:r>
      <w:r w:rsidR="00B03B1F" w:rsidRPr="00E433DC">
        <w:rPr>
          <w:rFonts w:cstheme="minorHAnsi"/>
        </w:rPr>
        <w:t>important</w:t>
      </w:r>
      <w:r w:rsidR="00E12AFA" w:rsidRPr="00E433DC">
        <w:rPr>
          <w:rFonts w:cstheme="minorHAnsi"/>
        </w:rPr>
        <w:t xml:space="preserve"> job</w:t>
      </w:r>
      <w:r w:rsidRPr="00E433DC">
        <w:rPr>
          <w:rFonts w:cstheme="minorHAnsi"/>
        </w:rPr>
        <w:t xml:space="preserve">. </w:t>
      </w:r>
      <w:r w:rsidR="00096CA8">
        <w:rPr>
          <w:rFonts w:cstheme="minorHAnsi"/>
        </w:rPr>
        <w:t>All the information you need</w:t>
      </w:r>
      <w:r>
        <w:rPr>
          <w:rFonts w:cstheme="minorHAnsi"/>
        </w:rPr>
        <w:t xml:space="preserve"> </w:t>
      </w:r>
      <w:r w:rsidR="00E12AFA" w:rsidRPr="00E433DC">
        <w:rPr>
          <w:rFonts w:cstheme="minorHAnsi"/>
        </w:rPr>
        <w:t>is on our website</w:t>
      </w:r>
      <w:r>
        <w:rPr>
          <w:rFonts w:cstheme="minorHAnsi"/>
        </w:rPr>
        <w:t xml:space="preserve"> </w:t>
      </w:r>
      <w:r w:rsidR="00DF56FC" w:rsidRPr="00E433DC">
        <w:rPr>
          <w:rFonts w:cstheme="minorHAnsi"/>
        </w:rPr>
        <w:t>a</w:t>
      </w:r>
      <w:r w:rsidR="00E12AFA" w:rsidRPr="00E433DC">
        <w:rPr>
          <w:rFonts w:cstheme="minorHAnsi"/>
        </w:rPr>
        <w:t>t</w:t>
      </w:r>
      <w:r w:rsidR="00C55A14" w:rsidRPr="00E433DC">
        <w:rPr>
          <w:rFonts w:cstheme="minorHAnsi"/>
        </w:rPr>
        <w:t xml:space="preserve"> </w:t>
      </w:r>
      <w:hyperlink r:id="rId7" w:history="1">
        <w:r w:rsidR="00E12AFA" w:rsidRPr="00E433DC">
          <w:rPr>
            <w:rFonts w:cstheme="minorHAnsi"/>
            <w:color w:val="954F72"/>
            <w:u w:val="single"/>
          </w:rPr>
          <w:t>www.uwfmc.org</w:t>
        </w:r>
      </w:hyperlink>
      <w:r>
        <w:rPr>
          <w:rFonts w:cstheme="minorHAnsi"/>
        </w:rPr>
        <w:t xml:space="preserve"> in</w:t>
      </w:r>
      <w:r w:rsidR="00E12AFA" w:rsidRPr="00E433DC">
        <w:rPr>
          <w:rFonts w:cstheme="minorHAnsi"/>
        </w:rPr>
        <w:t xml:space="preserve"> the “</w:t>
      </w:r>
      <w:hyperlink r:id="rId8" w:history="1">
        <w:r w:rsidR="00E12AFA" w:rsidRPr="00E433DC">
          <w:rPr>
            <w:rStyle w:val="Hyperlink"/>
            <w:rFonts w:cstheme="minorHAnsi"/>
          </w:rPr>
          <w:t>Info for Faculty</w:t>
        </w:r>
      </w:hyperlink>
      <w:r w:rsidR="00E12AFA" w:rsidRPr="00E433DC">
        <w:rPr>
          <w:rFonts w:cstheme="minorHAnsi"/>
        </w:rPr>
        <w:t xml:space="preserve">” </w:t>
      </w:r>
      <w:r>
        <w:rPr>
          <w:rFonts w:cstheme="minorHAnsi"/>
        </w:rPr>
        <w:t>section</w:t>
      </w:r>
      <w:r w:rsidR="00E12AFA" w:rsidRPr="00E433DC">
        <w:rPr>
          <w:rFonts w:cstheme="minorHAnsi"/>
        </w:rPr>
        <w:t xml:space="preserve"> on the left </w:t>
      </w:r>
      <w:r>
        <w:rPr>
          <w:rFonts w:cstheme="minorHAnsi"/>
        </w:rPr>
        <w:t xml:space="preserve">side </w:t>
      </w:r>
      <w:r w:rsidR="00E12AFA" w:rsidRPr="00E433DC">
        <w:rPr>
          <w:rFonts w:cstheme="minorHAnsi"/>
        </w:rPr>
        <w:t xml:space="preserve">of the page. Here is a breakdown of </w:t>
      </w:r>
      <w:r w:rsidR="00DE4A1B" w:rsidRPr="00E433DC">
        <w:rPr>
          <w:rFonts w:cstheme="minorHAnsi"/>
        </w:rPr>
        <w:t>the Info for Faculty pages:</w:t>
      </w:r>
    </w:p>
    <w:p w14:paraId="52981FEA" w14:textId="77777777" w:rsidR="00E433DC" w:rsidRPr="00E433DC" w:rsidRDefault="00E433DC" w:rsidP="00E12AFA">
      <w:pPr>
        <w:rPr>
          <w:rFonts w:cstheme="minorHAnsi"/>
        </w:rPr>
      </w:pPr>
    </w:p>
    <w:p w14:paraId="1487B062" w14:textId="77777777" w:rsidR="00E433DC" w:rsidRPr="00E433DC" w:rsidRDefault="00622B48" w:rsidP="00E433DC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hyperlink r:id="rId9" w:history="1">
        <w:r w:rsidR="00DA65BA" w:rsidRPr="00E433DC">
          <w:rPr>
            <w:rStyle w:val="Hyperlink"/>
            <w:rFonts w:asciiTheme="minorHAnsi" w:hAnsiTheme="minorHAnsi" w:cstheme="minorHAnsi"/>
            <w:b/>
            <w:bCs/>
          </w:rPr>
          <w:t>Evaluation Resources</w:t>
        </w:r>
      </w:hyperlink>
      <w:r w:rsidR="00DA65BA" w:rsidRPr="00E433DC">
        <w:rPr>
          <w:rFonts w:asciiTheme="minorHAnsi" w:hAnsiTheme="minorHAnsi" w:cstheme="minorHAnsi"/>
        </w:rPr>
        <w:t>: everything related to student evaluations and grading.</w:t>
      </w:r>
    </w:p>
    <w:p w14:paraId="3F53034C" w14:textId="72FA92EF" w:rsidR="000C0D48" w:rsidRPr="00E433DC" w:rsidRDefault="00622B48" w:rsidP="00E433DC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hyperlink r:id="rId10" w:history="1">
        <w:r w:rsidR="00DA65BA" w:rsidRPr="00E433DC">
          <w:rPr>
            <w:rStyle w:val="Hyperlink"/>
            <w:rFonts w:asciiTheme="minorHAnsi" w:hAnsiTheme="minorHAnsi" w:cstheme="minorHAnsi"/>
            <w:b/>
            <w:bCs/>
          </w:rPr>
          <w:t>Teaching</w:t>
        </w:r>
        <w:r w:rsidR="00E433DC" w:rsidRPr="00E433DC">
          <w:rPr>
            <w:rStyle w:val="Hyperlink"/>
            <w:rFonts w:asciiTheme="minorHAnsi" w:hAnsiTheme="minorHAnsi" w:cstheme="minorHAnsi"/>
            <w:b/>
            <w:bCs/>
          </w:rPr>
          <w:t xml:space="preserve"> Resources and Best Practices</w:t>
        </w:r>
      </w:hyperlink>
      <w:r w:rsidR="00DA65BA" w:rsidRPr="00E433DC">
        <w:rPr>
          <w:rFonts w:asciiTheme="minorHAnsi" w:hAnsiTheme="minorHAnsi" w:cstheme="minorHAnsi"/>
        </w:rPr>
        <w:t xml:space="preserve">: </w:t>
      </w:r>
      <w:r w:rsidR="008F2E55" w:rsidRPr="00E433DC">
        <w:rPr>
          <w:rFonts w:asciiTheme="minorHAnsi" w:hAnsiTheme="minorHAnsi" w:cstheme="minorHAnsi"/>
        </w:rPr>
        <w:t>information</w:t>
      </w:r>
      <w:r w:rsidR="00DA65BA" w:rsidRPr="00E433DC">
        <w:rPr>
          <w:rFonts w:asciiTheme="minorHAnsi" w:hAnsiTheme="minorHAnsi" w:cstheme="minorHAnsi"/>
        </w:rPr>
        <w:t xml:space="preserve"> related to </w:t>
      </w:r>
      <w:r w:rsidR="008F2E55" w:rsidRPr="00E433DC">
        <w:rPr>
          <w:rFonts w:asciiTheme="minorHAnsi" w:hAnsiTheme="minorHAnsi" w:cstheme="minorHAnsi"/>
        </w:rPr>
        <w:t xml:space="preserve">site </w:t>
      </w:r>
      <w:r w:rsidR="00DA65BA" w:rsidRPr="00E433DC">
        <w:rPr>
          <w:rFonts w:asciiTheme="minorHAnsi" w:hAnsiTheme="minorHAnsi" w:cstheme="minorHAnsi"/>
        </w:rPr>
        <w:t xml:space="preserve">orientation, </w:t>
      </w:r>
      <w:r w:rsidR="00190AD9">
        <w:rPr>
          <w:rFonts w:asciiTheme="minorHAnsi" w:hAnsiTheme="minorHAnsi" w:cstheme="minorHAnsi"/>
        </w:rPr>
        <w:t xml:space="preserve">clinical </w:t>
      </w:r>
      <w:r w:rsidR="00DA65BA" w:rsidRPr="00E433DC">
        <w:rPr>
          <w:rFonts w:asciiTheme="minorHAnsi" w:hAnsiTheme="minorHAnsi" w:cstheme="minorHAnsi"/>
        </w:rPr>
        <w:t>teachin</w:t>
      </w:r>
      <w:r w:rsidR="00E433DC" w:rsidRPr="00E433DC">
        <w:rPr>
          <w:rFonts w:asciiTheme="minorHAnsi" w:hAnsiTheme="minorHAnsi" w:cstheme="minorHAnsi"/>
        </w:rPr>
        <w:t>g</w:t>
      </w:r>
      <w:r w:rsidR="00DA65BA" w:rsidRPr="00E433DC">
        <w:rPr>
          <w:rFonts w:asciiTheme="minorHAnsi" w:hAnsiTheme="minorHAnsi" w:cstheme="minorHAnsi"/>
        </w:rPr>
        <w:t xml:space="preserve">, </w:t>
      </w:r>
      <w:r w:rsidR="00190AD9">
        <w:rPr>
          <w:rFonts w:asciiTheme="minorHAnsi" w:hAnsiTheme="minorHAnsi" w:cstheme="minorHAnsi"/>
        </w:rPr>
        <w:t xml:space="preserve">and writing </w:t>
      </w:r>
      <w:r w:rsidR="00DA65BA" w:rsidRPr="00E433DC">
        <w:rPr>
          <w:rFonts w:asciiTheme="minorHAnsi" w:hAnsiTheme="minorHAnsi" w:cstheme="minorHAnsi"/>
        </w:rPr>
        <w:t>letters of recommendation</w:t>
      </w:r>
    </w:p>
    <w:p w14:paraId="333EB44B" w14:textId="6667B432" w:rsidR="00096CA8" w:rsidRPr="00D321A4" w:rsidRDefault="00D310B2" w:rsidP="00096CA8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hyperlink r:id="rId11" w:history="1">
        <w:r w:rsidR="00096CA8" w:rsidRPr="00D310B2">
          <w:rPr>
            <w:rStyle w:val="Hyperlink"/>
            <w:b/>
            <w:bCs/>
          </w:rPr>
          <w:t>End of Quarter (EOQ) Meeting Information</w:t>
        </w:r>
      </w:hyperlink>
      <w:r w:rsidR="00096CA8" w:rsidRPr="00D321A4">
        <w:t>:</w:t>
      </w:r>
      <w:r w:rsidR="00096CA8" w:rsidRPr="00426CDF">
        <w:rPr>
          <w:rFonts w:asciiTheme="minorHAnsi" w:hAnsiTheme="minorHAnsi" w:cstheme="minorHAnsi"/>
        </w:rPr>
        <w:t xml:space="preserve">  </w:t>
      </w:r>
      <w:r w:rsidR="00096CA8" w:rsidRPr="00D321A4">
        <w:rPr>
          <w:rFonts w:asciiTheme="minorHAnsi" w:hAnsiTheme="minorHAnsi" w:cstheme="minorHAnsi"/>
          <w:u w:val="single"/>
        </w:rPr>
        <w:t>These are required faculty development meeting</w:t>
      </w:r>
      <w:r w:rsidR="00190AD9">
        <w:rPr>
          <w:rFonts w:asciiTheme="minorHAnsi" w:hAnsiTheme="minorHAnsi" w:cstheme="minorHAnsi"/>
          <w:u w:val="single"/>
        </w:rPr>
        <w:t>s</w:t>
      </w:r>
      <w:r w:rsidR="00096CA8" w:rsidRPr="00D321A4">
        <w:rPr>
          <w:rFonts w:asciiTheme="minorHAnsi" w:hAnsiTheme="minorHAnsi" w:cstheme="minorHAnsi"/>
          <w:u w:val="single"/>
        </w:rPr>
        <w:t xml:space="preserve"> that take place in Seattle</w:t>
      </w:r>
      <w:r w:rsidR="00190AD9">
        <w:rPr>
          <w:rFonts w:asciiTheme="minorHAnsi" w:hAnsiTheme="minorHAnsi" w:cstheme="minorHAnsi"/>
          <w:u w:val="single"/>
        </w:rPr>
        <w:t xml:space="preserve"> three times a year</w:t>
      </w:r>
      <w:r w:rsidR="00096CA8" w:rsidRPr="00426CDF">
        <w:rPr>
          <w:rFonts w:asciiTheme="minorHAnsi" w:hAnsiTheme="minorHAnsi" w:cstheme="minorHAnsi"/>
        </w:rPr>
        <w:t>.</w:t>
      </w:r>
    </w:p>
    <w:p w14:paraId="27790714" w14:textId="67DD9133" w:rsidR="00E433DC" w:rsidRPr="00096CA8" w:rsidRDefault="00622B48" w:rsidP="00096CA8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hyperlink r:id="rId12" w:history="1">
        <w:r w:rsidR="00DA65BA" w:rsidRPr="00096CA8">
          <w:rPr>
            <w:rStyle w:val="Hyperlink"/>
            <w:rFonts w:asciiTheme="minorHAnsi" w:hAnsiTheme="minorHAnsi" w:cstheme="minorHAnsi"/>
            <w:b/>
            <w:bCs/>
          </w:rPr>
          <w:t>Curriculum</w:t>
        </w:r>
      </w:hyperlink>
      <w:r w:rsidR="00DA65BA" w:rsidRPr="00096CA8">
        <w:rPr>
          <w:rFonts w:asciiTheme="minorHAnsi" w:hAnsiTheme="minorHAnsi" w:cstheme="minorHAnsi"/>
        </w:rPr>
        <w:t xml:space="preserve">: items related to the </w:t>
      </w:r>
      <w:r w:rsidR="00090D52" w:rsidRPr="00096CA8">
        <w:rPr>
          <w:rFonts w:asciiTheme="minorHAnsi" w:hAnsiTheme="minorHAnsi" w:cstheme="minorHAnsi"/>
        </w:rPr>
        <w:t>students’</w:t>
      </w:r>
      <w:r w:rsidR="00E433DC" w:rsidRPr="00096CA8">
        <w:rPr>
          <w:rFonts w:asciiTheme="minorHAnsi" w:hAnsiTheme="minorHAnsi" w:cstheme="minorHAnsi"/>
        </w:rPr>
        <w:t xml:space="preserve"> required and optional</w:t>
      </w:r>
      <w:r w:rsidR="00DA65BA" w:rsidRPr="00096CA8">
        <w:rPr>
          <w:rFonts w:asciiTheme="minorHAnsi" w:hAnsiTheme="minorHAnsi" w:cstheme="minorHAnsi"/>
        </w:rPr>
        <w:t xml:space="preserve"> curricul</w:t>
      </w:r>
      <w:r w:rsidR="00E433DC" w:rsidRPr="00096CA8">
        <w:rPr>
          <w:rFonts w:asciiTheme="minorHAnsi" w:hAnsiTheme="minorHAnsi" w:cstheme="minorHAnsi"/>
        </w:rPr>
        <w:t>a and</w:t>
      </w:r>
      <w:r w:rsidR="00DA65BA" w:rsidRPr="00096CA8">
        <w:rPr>
          <w:rFonts w:asciiTheme="minorHAnsi" w:hAnsiTheme="minorHAnsi" w:cstheme="minorHAnsi"/>
        </w:rPr>
        <w:t xml:space="preserve"> </w:t>
      </w:r>
      <w:r w:rsidR="00D31882" w:rsidRPr="00096CA8">
        <w:rPr>
          <w:rFonts w:asciiTheme="minorHAnsi" w:hAnsiTheme="minorHAnsi" w:cstheme="minorHAnsi"/>
        </w:rPr>
        <w:t xml:space="preserve">the NBME </w:t>
      </w:r>
      <w:r w:rsidR="00DA65BA" w:rsidRPr="00096CA8">
        <w:rPr>
          <w:rFonts w:asciiTheme="minorHAnsi" w:hAnsiTheme="minorHAnsi" w:cstheme="minorHAnsi"/>
        </w:rPr>
        <w:t>final exam</w:t>
      </w:r>
      <w:r w:rsidR="00096CA8">
        <w:rPr>
          <w:rFonts w:asciiTheme="minorHAnsi" w:hAnsiTheme="minorHAnsi" w:cstheme="minorHAnsi"/>
        </w:rPr>
        <w:t xml:space="preserve"> study resou</w:t>
      </w:r>
      <w:r w:rsidR="00190AD9">
        <w:rPr>
          <w:rFonts w:asciiTheme="minorHAnsi" w:hAnsiTheme="minorHAnsi" w:cstheme="minorHAnsi"/>
        </w:rPr>
        <w:t>r</w:t>
      </w:r>
      <w:r w:rsidR="00096CA8">
        <w:rPr>
          <w:rFonts w:asciiTheme="minorHAnsi" w:hAnsiTheme="minorHAnsi" w:cstheme="minorHAnsi"/>
        </w:rPr>
        <w:t>ces</w:t>
      </w:r>
      <w:r w:rsidR="00E433DC" w:rsidRPr="00096CA8">
        <w:rPr>
          <w:rFonts w:asciiTheme="minorHAnsi" w:hAnsiTheme="minorHAnsi" w:cstheme="minorHAnsi"/>
        </w:rPr>
        <w:t>.</w:t>
      </w:r>
    </w:p>
    <w:p w14:paraId="35BBA36E" w14:textId="6012EB4B" w:rsidR="00090D52" w:rsidRPr="00E433DC" w:rsidRDefault="00E433DC" w:rsidP="00E433DC">
      <w:pPr>
        <w:pStyle w:val="ListParagraph"/>
        <w:numPr>
          <w:ilvl w:val="0"/>
          <w:numId w:val="5"/>
        </w:numPr>
        <w:spacing w:before="0" w:beforeAutospacing="0" w:after="0" w:afterAutospacing="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fldChar w:fldCharType="begin"/>
      </w:r>
      <w:r>
        <w:rPr>
          <w:rFonts w:asciiTheme="minorHAnsi" w:hAnsiTheme="minorHAnsi" w:cstheme="minorHAnsi"/>
          <w:b/>
          <w:bCs/>
        </w:rPr>
        <w:instrText xml:space="preserve"> HYPERLINK "https://familymedicine.uw.edu/education/courses/clerkship/info-faculty/additional-resources/" </w:instrText>
      </w:r>
      <w:r>
        <w:rPr>
          <w:rFonts w:asciiTheme="minorHAnsi" w:hAnsiTheme="minorHAnsi" w:cstheme="minorHAnsi"/>
          <w:b/>
          <w:bCs/>
        </w:rPr>
        <w:fldChar w:fldCharType="separate"/>
      </w:r>
      <w:r w:rsidRPr="00E433DC">
        <w:rPr>
          <w:rStyle w:val="Hyperlink"/>
          <w:rFonts w:asciiTheme="minorHAnsi" w:hAnsiTheme="minorHAnsi" w:cstheme="minorHAnsi"/>
          <w:b/>
          <w:bCs/>
        </w:rPr>
        <w:t>Clinical Faculty Appointments &amp; Site Funding Resources</w:t>
      </w:r>
      <w:r w:rsidR="00096CA8">
        <w:rPr>
          <w:rStyle w:val="Hyperlink"/>
          <w:rFonts w:asciiTheme="minorHAnsi" w:hAnsiTheme="minorHAnsi" w:cstheme="minorHAnsi"/>
          <w:b/>
          <w:bCs/>
        </w:rPr>
        <w:t>: learn how to apply for a clinical faculty appointment.  This page also details how teaching sites get paid for teaching and housing.</w:t>
      </w:r>
    </w:p>
    <w:p w14:paraId="64E8B09E" w14:textId="22B0196B" w:rsidR="00E433DC" w:rsidRDefault="00E433DC" w:rsidP="00E433DC">
      <w:pPr>
        <w:rPr>
          <w:rFonts w:cstheme="minorHAnsi"/>
        </w:rPr>
      </w:pPr>
      <w:r>
        <w:rPr>
          <w:rFonts w:eastAsia="Times New Roman" w:cstheme="minorHAnsi"/>
          <w:b/>
          <w:bCs/>
        </w:rPr>
        <w:fldChar w:fldCharType="end"/>
      </w:r>
    </w:p>
    <w:p w14:paraId="39DF02AE" w14:textId="46703D40" w:rsidR="00E433DC" w:rsidRPr="00E433DC" w:rsidRDefault="00096CA8" w:rsidP="00E433DC">
      <w:pPr>
        <w:rPr>
          <w:rFonts w:cstheme="minorHAnsi"/>
        </w:rPr>
      </w:pPr>
      <w:r>
        <w:rPr>
          <w:rFonts w:cstheme="minorHAnsi"/>
        </w:rPr>
        <w:t>S</w:t>
      </w:r>
      <w:r w:rsidR="00E433DC" w:rsidRPr="00E433DC">
        <w:rPr>
          <w:rFonts w:cstheme="minorHAnsi"/>
        </w:rPr>
        <w:t xml:space="preserve">ite </w:t>
      </w:r>
      <w:r>
        <w:rPr>
          <w:rFonts w:cstheme="minorHAnsi"/>
        </w:rPr>
        <w:t>D</w:t>
      </w:r>
      <w:r w:rsidR="00E433DC" w:rsidRPr="00E433DC">
        <w:rPr>
          <w:rFonts w:cstheme="minorHAnsi"/>
        </w:rPr>
        <w:t>irector</w:t>
      </w:r>
      <w:r w:rsidR="00C44200">
        <w:rPr>
          <w:rFonts w:cstheme="minorHAnsi"/>
        </w:rPr>
        <w:t xml:space="preserve">s </w:t>
      </w:r>
      <w:r>
        <w:rPr>
          <w:rFonts w:cstheme="minorHAnsi"/>
        </w:rPr>
        <w:t>R</w:t>
      </w:r>
      <w:r w:rsidR="00E433DC" w:rsidRPr="00E433DC">
        <w:rPr>
          <w:rFonts w:cstheme="minorHAnsi"/>
        </w:rPr>
        <w:t>esponsibilities:</w:t>
      </w:r>
      <w:r w:rsidR="00E433DC">
        <w:rPr>
          <w:rFonts w:cstheme="minorHAnsi"/>
        </w:rPr>
        <w:br/>
      </w:r>
    </w:p>
    <w:p w14:paraId="3442FA04" w14:textId="385F6915" w:rsidR="00E433DC" w:rsidRPr="00E433DC" w:rsidRDefault="00C44200" w:rsidP="00E433DC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During the</w:t>
      </w:r>
      <w:r w:rsidR="00E433DC" w:rsidRPr="00E433DC">
        <w:rPr>
          <w:rFonts w:cstheme="minorHAnsi"/>
          <w:i/>
          <w:iCs/>
        </w:rPr>
        <w:t xml:space="preserve"> 6-week rotation</w:t>
      </w:r>
    </w:p>
    <w:p w14:paraId="6408141A" w14:textId="27DFF9F3" w:rsidR="00E433DC" w:rsidRPr="00E433DC" w:rsidRDefault="00D310B2" w:rsidP="00E433D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hyperlink r:id="rId13" w:history="1">
        <w:r w:rsidR="00E433DC" w:rsidRPr="00D310B2">
          <w:rPr>
            <w:rStyle w:val="Hyperlink"/>
            <w:rFonts w:asciiTheme="minorHAnsi" w:hAnsiTheme="minorHAnsi" w:cstheme="minorHAnsi"/>
          </w:rPr>
          <w:t>Lead the student’s orientation</w:t>
        </w:r>
      </w:hyperlink>
      <w:r w:rsidR="00E433DC" w:rsidRPr="00E433DC">
        <w:rPr>
          <w:rFonts w:asciiTheme="minorHAnsi" w:hAnsiTheme="minorHAnsi" w:cstheme="minorHAnsi"/>
        </w:rPr>
        <w:t xml:space="preserve"> to your site on</w:t>
      </w:r>
      <w:r w:rsidR="00E433DC">
        <w:rPr>
          <w:rFonts w:asciiTheme="minorHAnsi" w:hAnsiTheme="minorHAnsi" w:cstheme="minorHAnsi"/>
        </w:rPr>
        <w:t xml:space="preserve"> the first day of the rotation.</w:t>
      </w:r>
      <w:r w:rsidR="00E433DC" w:rsidRPr="00E433DC">
        <w:rPr>
          <w:rFonts w:asciiTheme="minorHAnsi" w:hAnsiTheme="minorHAnsi" w:cstheme="minorHAnsi"/>
        </w:rPr>
        <w:t xml:space="preserve"> </w:t>
      </w:r>
      <w:r w:rsidR="00E433DC">
        <w:rPr>
          <w:rFonts w:asciiTheme="minorHAnsi" w:hAnsiTheme="minorHAnsi" w:cstheme="minorHAnsi"/>
        </w:rPr>
        <w:t xml:space="preserve">See syllabus for details on the site-specific orientation. </w:t>
      </w:r>
    </w:p>
    <w:p w14:paraId="3AD0C235" w14:textId="302C628A" w:rsidR="00C44200" w:rsidRDefault="00C44200" w:rsidP="00C4420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Throughout the rotation, ensure the student receives timely and specific feedback.  </w:t>
      </w:r>
    </w:p>
    <w:p w14:paraId="31CD1636" w14:textId="68059DA6" w:rsidR="00190AD9" w:rsidRPr="00D321A4" w:rsidRDefault="00622B48" w:rsidP="00D321A4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hyperlink r:id="rId14" w:history="1">
        <w:r w:rsidR="00190AD9">
          <w:rPr>
            <w:rStyle w:val="Hyperlink"/>
            <w:rFonts w:asciiTheme="minorHAnsi" w:hAnsiTheme="minorHAnsi" w:cstheme="minorHAnsi"/>
            <w:b/>
            <w:bCs/>
          </w:rPr>
          <w:t>Effec</w:t>
        </w:r>
        <w:r w:rsidR="00DD317E">
          <w:rPr>
            <w:rStyle w:val="Hyperlink"/>
            <w:rFonts w:asciiTheme="minorHAnsi" w:hAnsiTheme="minorHAnsi" w:cstheme="minorHAnsi"/>
            <w:b/>
            <w:bCs/>
          </w:rPr>
          <w:t>t</w:t>
        </w:r>
        <w:r w:rsidR="00190AD9">
          <w:rPr>
            <w:rStyle w:val="Hyperlink"/>
            <w:rFonts w:asciiTheme="minorHAnsi" w:hAnsiTheme="minorHAnsi" w:cstheme="minorHAnsi"/>
            <w:b/>
            <w:bCs/>
          </w:rPr>
          <w:t>ive Patient Centered Care Curriculum</w:t>
        </w:r>
      </w:hyperlink>
      <w:r w:rsidR="00190AD9" w:rsidRPr="00E433DC">
        <w:rPr>
          <w:rFonts w:asciiTheme="minorHAnsi" w:hAnsiTheme="minorHAnsi" w:cstheme="minorHAnsi"/>
        </w:rPr>
        <w:t xml:space="preserve">: </w:t>
      </w:r>
      <w:r w:rsidR="00190AD9">
        <w:rPr>
          <w:rFonts w:asciiTheme="minorHAnsi" w:hAnsiTheme="minorHAnsi" w:cstheme="minorHAnsi"/>
        </w:rPr>
        <w:t>a</w:t>
      </w:r>
      <w:r w:rsidR="00190AD9" w:rsidRPr="00E433DC">
        <w:rPr>
          <w:rFonts w:asciiTheme="minorHAnsi" w:hAnsiTheme="minorHAnsi" w:cstheme="minorHAnsi"/>
        </w:rPr>
        <w:t>s part of the clerkship curriculum, students are required to use the Patient Centered Observation Form (PCOF) at least four times</w:t>
      </w:r>
      <w:r w:rsidR="00190AD9">
        <w:rPr>
          <w:rFonts w:asciiTheme="minorHAnsi" w:hAnsiTheme="minorHAnsi" w:cstheme="minorHAnsi"/>
        </w:rPr>
        <w:t xml:space="preserve"> during a rotation</w:t>
      </w:r>
      <w:r w:rsidR="00190AD9" w:rsidRPr="00E433DC">
        <w:rPr>
          <w:rFonts w:asciiTheme="minorHAnsi" w:hAnsiTheme="minorHAnsi" w:cstheme="minorHAnsi"/>
        </w:rPr>
        <w:t>.</w:t>
      </w:r>
    </w:p>
    <w:p w14:paraId="5FBFA5FE" w14:textId="6476A269" w:rsidR="00E433DC" w:rsidRPr="00E433DC" w:rsidRDefault="00E433DC" w:rsidP="00E433D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433DC">
        <w:rPr>
          <w:rFonts w:asciiTheme="minorHAnsi" w:hAnsiTheme="minorHAnsi" w:cstheme="minorHAnsi"/>
        </w:rPr>
        <w:t xml:space="preserve">Schedule and complete the student’s </w:t>
      </w:r>
      <w:r w:rsidR="00190AD9">
        <w:rPr>
          <w:rFonts w:asciiTheme="minorHAnsi" w:hAnsiTheme="minorHAnsi" w:cstheme="minorHAnsi"/>
        </w:rPr>
        <w:t>M</w:t>
      </w:r>
      <w:r w:rsidRPr="00E433DC">
        <w:rPr>
          <w:rFonts w:asciiTheme="minorHAnsi" w:hAnsiTheme="minorHAnsi" w:cstheme="minorHAnsi"/>
        </w:rPr>
        <w:t>id</w:t>
      </w:r>
      <w:r w:rsidR="00C44200">
        <w:rPr>
          <w:rFonts w:asciiTheme="minorHAnsi" w:hAnsiTheme="minorHAnsi" w:cstheme="minorHAnsi"/>
        </w:rPr>
        <w:t xml:space="preserve"> and End of Clerkship Review meetings</w:t>
      </w:r>
      <w:r>
        <w:rPr>
          <w:rFonts w:asciiTheme="minorHAnsi" w:hAnsiTheme="minorHAnsi" w:cstheme="minorHAnsi"/>
        </w:rPr>
        <w:t xml:space="preserve"> --</w:t>
      </w:r>
      <w:r w:rsidRPr="00E433DC">
        <w:rPr>
          <w:rFonts w:asciiTheme="minorHAnsi" w:hAnsiTheme="minorHAnsi" w:cstheme="minorHAnsi"/>
          <w:color w:val="000000"/>
        </w:rPr>
        <w:t> </w:t>
      </w:r>
      <w:r w:rsidRPr="00E433DC">
        <w:rPr>
          <w:rFonts w:asciiTheme="minorHAnsi" w:hAnsiTheme="minorHAnsi" w:cstheme="minorHAnsi"/>
          <w:i/>
          <w:iCs/>
          <w:color w:val="000000"/>
        </w:rPr>
        <w:t>see best practices video:</w:t>
      </w:r>
      <w:r w:rsidR="00426CDF">
        <w:rPr>
          <w:rFonts w:asciiTheme="minorHAnsi" w:hAnsiTheme="minorHAnsi" w:cstheme="minorHAnsi"/>
          <w:i/>
          <w:iCs/>
          <w:color w:val="000000"/>
        </w:rPr>
        <w:t xml:space="preserve"> </w:t>
      </w:r>
      <w:hyperlink r:id="rId15" w:history="1">
        <w:r w:rsidR="00426CDF" w:rsidRPr="00445C8C">
          <w:rPr>
            <w:rStyle w:val="Hyperlink"/>
            <w:rFonts w:asciiTheme="minorHAnsi" w:hAnsiTheme="minorHAnsi" w:cstheme="minorHAnsi"/>
            <w:i/>
            <w:iCs/>
          </w:rPr>
          <w:t>https://mediasite.hs.washington.edu/Mediasite/Play/05ac547ec6fe44b3a8e9110b8b7574731d</w:t>
        </w:r>
      </w:hyperlink>
      <w:r w:rsidR="00426CDF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14:paraId="6F00B145" w14:textId="33720610" w:rsidR="00C44200" w:rsidRPr="00D321A4" w:rsidRDefault="00C44200" w:rsidP="00C4420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Compile and s</w:t>
      </w:r>
      <w:r w:rsidR="00E433DC" w:rsidRPr="00E433DC">
        <w:rPr>
          <w:rFonts w:asciiTheme="minorHAnsi" w:hAnsiTheme="minorHAnsi" w:cstheme="minorHAnsi"/>
          <w:color w:val="000000"/>
        </w:rPr>
        <w:t>ubmit</w:t>
      </w:r>
      <w:r w:rsidR="00E433DC">
        <w:rPr>
          <w:rFonts w:asciiTheme="minorHAnsi" w:hAnsiTheme="minorHAnsi" w:cstheme="minorHAnsi"/>
          <w:color w:val="000000"/>
        </w:rPr>
        <w:t xml:space="preserve"> the </w:t>
      </w:r>
      <w:r w:rsidR="00E433DC" w:rsidRPr="00E433DC">
        <w:rPr>
          <w:rFonts w:asciiTheme="minorHAnsi" w:hAnsiTheme="minorHAnsi" w:cstheme="minorHAnsi"/>
          <w:color w:val="000000"/>
        </w:rPr>
        <w:t>student</w:t>
      </w:r>
      <w:r w:rsidR="00E433DC">
        <w:rPr>
          <w:rFonts w:asciiTheme="minorHAnsi" w:hAnsiTheme="minorHAnsi" w:cstheme="minorHAnsi"/>
          <w:color w:val="000000"/>
        </w:rPr>
        <w:t xml:space="preserve">’s clinical </w:t>
      </w:r>
      <w:r w:rsidR="00E433DC" w:rsidRPr="00E433DC">
        <w:rPr>
          <w:rFonts w:asciiTheme="minorHAnsi" w:hAnsiTheme="minorHAnsi" w:cstheme="minorHAnsi"/>
          <w:color w:val="000000"/>
        </w:rPr>
        <w:t>evaluation</w:t>
      </w:r>
      <w:r w:rsidR="00E433DC">
        <w:rPr>
          <w:rFonts w:asciiTheme="minorHAnsi" w:hAnsiTheme="minorHAnsi" w:cstheme="minorHAnsi"/>
          <w:color w:val="000000"/>
        </w:rPr>
        <w:t xml:space="preserve"> on </w:t>
      </w:r>
      <w:proofErr w:type="spellStart"/>
      <w:r w:rsidR="00E433DC">
        <w:rPr>
          <w:rFonts w:asciiTheme="minorHAnsi" w:hAnsiTheme="minorHAnsi" w:cstheme="minorHAnsi"/>
          <w:color w:val="000000"/>
        </w:rPr>
        <w:t>eValue</w:t>
      </w:r>
      <w:proofErr w:type="spellEnd"/>
      <w:r w:rsidR="00E433DC">
        <w:rPr>
          <w:rFonts w:asciiTheme="minorHAnsi" w:hAnsiTheme="minorHAnsi" w:cstheme="minorHAnsi"/>
          <w:color w:val="000000"/>
        </w:rPr>
        <w:t xml:space="preserve"> --</w:t>
      </w:r>
      <w:r w:rsidR="00E433DC" w:rsidRPr="00E433DC">
        <w:rPr>
          <w:rFonts w:asciiTheme="minorHAnsi" w:hAnsiTheme="minorHAnsi" w:cstheme="minorHAnsi"/>
          <w:color w:val="000000"/>
        </w:rPr>
        <w:t xml:space="preserve"> </w:t>
      </w:r>
      <w:r w:rsidR="00E433DC" w:rsidRPr="00E433DC">
        <w:rPr>
          <w:rFonts w:asciiTheme="minorHAnsi" w:hAnsiTheme="minorHAnsi" w:cstheme="minorHAnsi"/>
          <w:i/>
          <w:iCs/>
          <w:color w:val="000000"/>
        </w:rPr>
        <w:t>see best practices video:</w:t>
      </w:r>
      <w:r w:rsidR="00426CDF">
        <w:rPr>
          <w:rFonts w:asciiTheme="minorHAnsi" w:hAnsiTheme="minorHAnsi" w:cstheme="minorHAnsi"/>
          <w:i/>
          <w:iCs/>
          <w:color w:val="000000"/>
        </w:rPr>
        <w:t xml:space="preserve"> </w:t>
      </w:r>
      <w:hyperlink r:id="rId16" w:history="1">
        <w:r w:rsidR="00426CDF" w:rsidRPr="00445C8C">
          <w:rPr>
            <w:rStyle w:val="Hyperlink"/>
            <w:rFonts w:asciiTheme="minorHAnsi" w:hAnsiTheme="minorHAnsi" w:cstheme="minorHAnsi"/>
            <w:i/>
            <w:iCs/>
          </w:rPr>
          <w:t>https://mediasite.hs.washington.edu/Mediasite/Play/b74f962e2024483691ea2bfb5c3b813c1d</w:t>
        </w:r>
      </w:hyperlink>
      <w:r w:rsidR="00426CDF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14:paraId="40486BD3" w14:textId="3E43C57D" w:rsidR="00E433DC" w:rsidRPr="00E433DC" w:rsidRDefault="00E433DC" w:rsidP="00E433DC">
      <w:pPr>
        <w:rPr>
          <w:rFonts w:cstheme="minorHAnsi"/>
          <w:i/>
          <w:iCs/>
        </w:rPr>
      </w:pPr>
      <w:r w:rsidRPr="00E433DC">
        <w:rPr>
          <w:rFonts w:cstheme="minorHAnsi"/>
          <w:i/>
          <w:iCs/>
        </w:rPr>
        <w:t>General</w:t>
      </w:r>
    </w:p>
    <w:p w14:paraId="628D567C" w14:textId="476DA081" w:rsidR="00E433DC" w:rsidRPr="00E433DC" w:rsidRDefault="00E433DC" w:rsidP="00E433D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433DC">
        <w:rPr>
          <w:rFonts w:asciiTheme="minorHAnsi" w:hAnsiTheme="minorHAnsi" w:cstheme="minorHAnsi"/>
        </w:rPr>
        <w:t xml:space="preserve">Be familiar with the </w:t>
      </w:r>
      <w:hyperlink r:id="rId17" w:history="1">
        <w:r w:rsidRPr="00D310B2">
          <w:rPr>
            <w:rStyle w:val="Hyperlink"/>
            <w:rFonts w:asciiTheme="minorHAnsi" w:hAnsiTheme="minorHAnsi" w:cstheme="minorHAnsi"/>
          </w:rPr>
          <w:t>current clerkship syllabus</w:t>
        </w:r>
      </w:hyperlink>
      <w:r w:rsidRPr="00E433DC">
        <w:rPr>
          <w:rFonts w:asciiTheme="minorHAnsi" w:hAnsiTheme="minorHAnsi" w:cstheme="minorHAnsi"/>
        </w:rPr>
        <w:t xml:space="preserve"> and </w:t>
      </w:r>
      <w:hyperlink r:id="rId18" w:history="1">
        <w:r w:rsidRPr="00D310B2">
          <w:rPr>
            <w:rStyle w:val="Hyperlink"/>
            <w:rFonts w:asciiTheme="minorHAnsi" w:hAnsiTheme="minorHAnsi" w:cstheme="minorHAnsi"/>
          </w:rPr>
          <w:t>grade anchors</w:t>
        </w:r>
      </w:hyperlink>
      <w:r>
        <w:rPr>
          <w:rFonts w:asciiTheme="minorHAnsi" w:hAnsiTheme="minorHAnsi" w:cstheme="minorHAnsi"/>
        </w:rPr>
        <w:t xml:space="preserve"> found on the website. Share as needed with your faculty.</w:t>
      </w:r>
    </w:p>
    <w:p w14:paraId="72B6CAA8" w14:textId="7220FB36" w:rsidR="00E433DC" w:rsidRPr="00E433DC" w:rsidRDefault="00E433DC" w:rsidP="00E433D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E433DC">
        <w:rPr>
          <w:rFonts w:asciiTheme="minorHAnsi" w:hAnsiTheme="minorHAnsi" w:cstheme="minorHAnsi"/>
          <w:color w:val="000000"/>
        </w:rPr>
        <w:t>Participate in</w:t>
      </w:r>
      <w:r>
        <w:rPr>
          <w:rFonts w:asciiTheme="minorHAnsi" w:hAnsiTheme="minorHAnsi" w:cstheme="minorHAnsi"/>
          <w:color w:val="000000"/>
        </w:rPr>
        <w:t xml:space="preserve"> (or ensure that a substitute faculty member or admin from your site participates in)</w:t>
      </w:r>
      <w:r w:rsidRPr="00E433DC">
        <w:rPr>
          <w:rFonts w:asciiTheme="minorHAnsi" w:hAnsiTheme="minorHAnsi" w:cstheme="minorHAnsi"/>
          <w:color w:val="000000"/>
        </w:rPr>
        <w:t xml:space="preserve"> E</w:t>
      </w:r>
      <w:r w:rsidR="00190AD9">
        <w:rPr>
          <w:rFonts w:asciiTheme="minorHAnsi" w:hAnsiTheme="minorHAnsi" w:cstheme="minorHAnsi"/>
          <w:color w:val="000000"/>
        </w:rPr>
        <w:t xml:space="preserve">nd </w:t>
      </w:r>
      <w:proofErr w:type="gramStart"/>
      <w:r w:rsidRPr="00E433DC">
        <w:rPr>
          <w:rFonts w:asciiTheme="minorHAnsi" w:hAnsiTheme="minorHAnsi" w:cstheme="minorHAnsi"/>
          <w:color w:val="000000"/>
        </w:rPr>
        <w:t>O</w:t>
      </w:r>
      <w:r w:rsidR="00190AD9">
        <w:rPr>
          <w:rFonts w:asciiTheme="minorHAnsi" w:hAnsiTheme="minorHAnsi" w:cstheme="minorHAnsi"/>
          <w:color w:val="000000"/>
        </w:rPr>
        <w:t>f</w:t>
      </w:r>
      <w:proofErr w:type="gramEnd"/>
      <w:r w:rsidR="00190AD9">
        <w:rPr>
          <w:rFonts w:asciiTheme="minorHAnsi" w:hAnsiTheme="minorHAnsi" w:cstheme="minorHAnsi"/>
          <w:color w:val="000000"/>
        </w:rPr>
        <w:t xml:space="preserve"> Quarter</w:t>
      </w:r>
      <w:r w:rsidRPr="00E433DC">
        <w:rPr>
          <w:rFonts w:asciiTheme="minorHAnsi" w:hAnsiTheme="minorHAnsi" w:cstheme="minorHAnsi"/>
          <w:color w:val="000000"/>
        </w:rPr>
        <w:t xml:space="preserve"> meetings and share applicable news</w:t>
      </w:r>
      <w:r>
        <w:rPr>
          <w:rFonts w:asciiTheme="minorHAnsi" w:hAnsiTheme="minorHAnsi" w:cstheme="minorHAnsi"/>
          <w:color w:val="000000"/>
        </w:rPr>
        <w:t>/resources</w:t>
      </w:r>
      <w:r w:rsidRPr="00E433DC">
        <w:rPr>
          <w:rFonts w:asciiTheme="minorHAnsi" w:hAnsiTheme="minorHAnsi" w:cstheme="minorHAnsi"/>
          <w:color w:val="000000"/>
        </w:rPr>
        <w:t xml:space="preserve"> with your </w:t>
      </w:r>
      <w:r>
        <w:rPr>
          <w:rFonts w:asciiTheme="minorHAnsi" w:hAnsiTheme="minorHAnsi" w:cstheme="minorHAnsi"/>
          <w:color w:val="000000"/>
        </w:rPr>
        <w:t>faculty.</w:t>
      </w:r>
      <w:r w:rsidR="00190AD9">
        <w:rPr>
          <w:rFonts w:asciiTheme="minorHAnsi" w:hAnsiTheme="minorHAnsi" w:cstheme="minorHAnsi"/>
          <w:color w:val="000000"/>
        </w:rPr>
        <w:t xml:space="preserve"> See </w:t>
      </w:r>
      <w:hyperlink r:id="rId19" w:history="1">
        <w:r w:rsidR="00190AD9" w:rsidRPr="00190AD9">
          <w:rPr>
            <w:rStyle w:val="Hyperlink"/>
            <w:rFonts w:asciiTheme="minorHAnsi" w:hAnsiTheme="minorHAnsi" w:cstheme="minorHAnsi"/>
          </w:rPr>
          <w:t>website</w:t>
        </w:r>
      </w:hyperlink>
      <w:r w:rsidR="00190AD9">
        <w:rPr>
          <w:rFonts w:asciiTheme="minorHAnsi" w:hAnsiTheme="minorHAnsi" w:cstheme="minorHAnsi"/>
          <w:color w:val="000000"/>
        </w:rPr>
        <w:t xml:space="preserve"> for upcoming dates</w:t>
      </w:r>
      <w:r w:rsidR="00F5406E">
        <w:rPr>
          <w:rFonts w:asciiTheme="minorHAnsi" w:hAnsiTheme="minorHAnsi" w:cstheme="minorHAnsi"/>
          <w:color w:val="000000"/>
        </w:rPr>
        <w:t>.</w:t>
      </w:r>
    </w:p>
    <w:p w14:paraId="45DBACE7" w14:textId="76522925" w:rsidR="00E433DC" w:rsidRPr="00E433DC" w:rsidRDefault="00E433DC" w:rsidP="00E433D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 w:rsidRPr="00E433DC">
        <w:rPr>
          <w:rFonts w:asciiTheme="minorHAnsi" w:hAnsiTheme="minorHAnsi" w:cstheme="minorHAnsi"/>
          <w:color w:val="000000"/>
        </w:rPr>
        <w:t xml:space="preserve">Encourage </w:t>
      </w:r>
      <w:r w:rsidR="00190AD9">
        <w:rPr>
          <w:rFonts w:asciiTheme="minorHAnsi" w:hAnsiTheme="minorHAnsi" w:cstheme="minorHAnsi"/>
          <w:color w:val="000000"/>
        </w:rPr>
        <w:t>other teaching</w:t>
      </w:r>
      <w:r w:rsidRPr="00E433DC">
        <w:rPr>
          <w:rFonts w:asciiTheme="minorHAnsi" w:hAnsiTheme="minorHAnsi" w:cstheme="minorHAnsi"/>
          <w:color w:val="000000"/>
        </w:rPr>
        <w:t xml:space="preserve"> physicians </w:t>
      </w:r>
      <w:r w:rsidR="00190AD9">
        <w:rPr>
          <w:rFonts w:asciiTheme="minorHAnsi" w:hAnsiTheme="minorHAnsi" w:cstheme="minorHAnsi"/>
          <w:color w:val="000000"/>
        </w:rPr>
        <w:t xml:space="preserve">in your practice </w:t>
      </w:r>
      <w:r w:rsidRPr="00E433DC">
        <w:rPr>
          <w:rFonts w:asciiTheme="minorHAnsi" w:hAnsiTheme="minorHAnsi" w:cstheme="minorHAnsi"/>
          <w:color w:val="000000"/>
        </w:rPr>
        <w:t xml:space="preserve">to </w:t>
      </w:r>
      <w:r w:rsidR="00190AD9">
        <w:rPr>
          <w:rFonts w:asciiTheme="minorHAnsi" w:hAnsiTheme="minorHAnsi" w:cstheme="minorHAnsi"/>
          <w:color w:val="000000"/>
        </w:rPr>
        <w:t xml:space="preserve">also </w:t>
      </w:r>
      <w:r w:rsidRPr="00E433DC">
        <w:rPr>
          <w:rFonts w:asciiTheme="minorHAnsi" w:hAnsiTheme="minorHAnsi" w:cstheme="minorHAnsi"/>
          <w:color w:val="000000"/>
        </w:rPr>
        <w:t xml:space="preserve">have </w:t>
      </w:r>
      <w:hyperlink r:id="rId20" w:history="1">
        <w:r w:rsidRPr="00190AD9">
          <w:rPr>
            <w:rStyle w:val="Hyperlink"/>
            <w:rFonts w:asciiTheme="minorHAnsi" w:hAnsiTheme="minorHAnsi" w:cstheme="minorHAnsi"/>
          </w:rPr>
          <w:t>clinical faculty appointments</w:t>
        </w:r>
      </w:hyperlink>
      <w:r w:rsidR="00F5406E">
        <w:rPr>
          <w:rStyle w:val="Hyperlink"/>
          <w:rFonts w:asciiTheme="minorHAnsi" w:hAnsiTheme="minorHAnsi" w:cstheme="minorHAnsi"/>
        </w:rPr>
        <w:t>.</w:t>
      </w:r>
    </w:p>
    <w:p w14:paraId="1509CAAA" w14:textId="70920620" w:rsidR="00E433DC" w:rsidRDefault="00C44200" w:rsidP="00E433D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E433DC">
        <w:rPr>
          <w:rFonts w:asciiTheme="minorHAnsi" w:hAnsiTheme="minorHAnsi" w:cstheme="minorHAnsi"/>
          <w:color w:val="000000"/>
        </w:rPr>
        <w:t>imely communication</w:t>
      </w:r>
      <w:r>
        <w:rPr>
          <w:rFonts w:asciiTheme="minorHAnsi" w:hAnsiTheme="minorHAnsi" w:cstheme="minorHAnsi"/>
          <w:color w:val="000000"/>
        </w:rPr>
        <w:t>s</w:t>
      </w:r>
      <w:r w:rsidR="00E433DC">
        <w:rPr>
          <w:rFonts w:asciiTheme="minorHAnsi" w:hAnsiTheme="minorHAnsi" w:cstheme="minorHAnsi"/>
          <w:color w:val="000000"/>
        </w:rPr>
        <w:t xml:space="preserve"> with the </w:t>
      </w:r>
      <w:r>
        <w:rPr>
          <w:rFonts w:asciiTheme="minorHAnsi" w:hAnsiTheme="minorHAnsi" w:cstheme="minorHAnsi"/>
          <w:color w:val="000000"/>
        </w:rPr>
        <w:t>C</w:t>
      </w:r>
      <w:r w:rsidR="00E433DC">
        <w:rPr>
          <w:rFonts w:asciiTheme="minorHAnsi" w:hAnsiTheme="minorHAnsi" w:cstheme="minorHAnsi"/>
          <w:color w:val="000000"/>
        </w:rPr>
        <w:t>lerkship</w:t>
      </w:r>
      <w:r>
        <w:rPr>
          <w:rFonts w:asciiTheme="minorHAnsi" w:hAnsiTheme="minorHAnsi" w:cstheme="minorHAnsi"/>
          <w:color w:val="000000"/>
        </w:rPr>
        <w:t xml:space="preserve"> Director and Manager</w:t>
      </w:r>
      <w:r w:rsidR="00E433DC">
        <w:rPr>
          <w:rFonts w:asciiTheme="minorHAnsi" w:hAnsiTheme="minorHAnsi" w:cstheme="minorHAnsi"/>
          <w:color w:val="000000"/>
        </w:rPr>
        <w:t xml:space="preserve"> </w:t>
      </w:r>
      <w:r w:rsidR="00BF36B8">
        <w:rPr>
          <w:rFonts w:asciiTheme="minorHAnsi" w:hAnsiTheme="minorHAnsi" w:cstheme="minorHAnsi"/>
          <w:color w:val="000000"/>
        </w:rPr>
        <w:t xml:space="preserve">in Seattle </w:t>
      </w:r>
      <w:r w:rsidR="00E433DC">
        <w:rPr>
          <w:rFonts w:asciiTheme="minorHAnsi" w:hAnsiTheme="minorHAnsi" w:cstheme="minorHAnsi"/>
          <w:color w:val="000000"/>
        </w:rPr>
        <w:t>(</w:t>
      </w:r>
      <w:hyperlink r:id="rId21" w:history="1">
        <w:r w:rsidR="00E433DC" w:rsidRPr="00E433DC">
          <w:rPr>
            <w:rStyle w:val="Hyperlink"/>
            <w:rFonts w:asciiTheme="minorHAnsi" w:hAnsiTheme="minorHAnsi" w:cstheme="minorHAnsi"/>
          </w:rPr>
          <w:t>fmclerk@uw.edu</w:t>
        </w:r>
      </w:hyperlink>
      <w:r w:rsidR="00E433DC">
        <w:rPr>
          <w:rFonts w:asciiTheme="minorHAnsi" w:hAnsiTheme="minorHAnsi" w:cstheme="minorHAnsi"/>
          <w:color w:val="000000"/>
        </w:rPr>
        <w:t>).</w:t>
      </w:r>
    </w:p>
    <w:p w14:paraId="325F1B50" w14:textId="25CA87A1" w:rsidR="005A7D1D" w:rsidRDefault="00C44200" w:rsidP="005A7D1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Where applicable, manage student housing.</w:t>
      </w:r>
    </w:p>
    <w:p w14:paraId="65C1EB8D" w14:textId="7370B0CC" w:rsidR="005A7D1D" w:rsidRPr="00D321A4" w:rsidRDefault="00622B48" w:rsidP="005A7D1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000000"/>
        </w:rPr>
      </w:pPr>
      <w:hyperlink r:id="rId22" w:history="1">
        <w:r w:rsidR="005A7D1D" w:rsidRPr="005A7D1D">
          <w:rPr>
            <w:rStyle w:val="Hyperlink"/>
            <w:rFonts w:asciiTheme="minorHAnsi" w:hAnsiTheme="minorHAnsi" w:cstheme="minorHAnsi"/>
          </w:rPr>
          <w:t>Invoice UWSOM for teaching reimbursement on a quarterly basis</w:t>
        </w:r>
      </w:hyperlink>
      <w:r w:rsidR="005A7D1D">
        <w:rPr>
          <w:rFonts w:asciiTheme="minorHAnsi" w:hAnsiTheme="minorHAnsi" w:cstheme="minorHAnsi"/>
          <w:color w:val="000000"/>
        </w:rPr>
        <w:t>.</w:t>
      </w:r>
    </w:p>
    <w:p w14:paraId="3A1CAE48" w14:textId="77777777" w:rsidR="00E433DC" w:rsidRPr="00E433DC" w:rsidRDefault="00E433DC" w:rsidP="00090D52">
      <w:pPr>
        <w:rPr>
          <w:rFonts w:cstheme="minorHAnsi"/>
        </w:rPr>
      </w:pPr>
    </w:p>
    <w:p w14:paraId="7FF68A0E" w14:textId="01A8BDB0" w:rsidR="00E433DC" w:rsidRPr="00E433DC" w:rsidRDefault="00DA65BA" w:rsidP="00090D52">
      <w:pPr>
        <w:rPr>
          <w:rFonts w:cstheme="minorHAnsi"/>
        </w:rPr>
      </w:pPr>
      <w:r w:rsidRPr="00E433DC">
        <w:rPr>
          <w:rFonts w:cstheme="minorHAnsi"/>
        </w:rPr>
        <w:t xml:space="preserve">Thanks again for volunteering to be a </w:t>
      </w:r>
      <w:r w:rsidR="00C44200">
        <w:rPr>
          <w:rFonts w:cstheme="minorHAnsi"/>
        </w:rPr>
        <w:t>S</w:t>
      </w:r>
      <w:r w:rsidRPr="00E433DC">
        <w:rPr>
          <w:rFonts w:cstheme="minorHAnsi"/>
        </w:rPr>
        <w:t xml:space="preserve">ite </w:t>
      </w:r>
      <w:r w:rsidR="00C44200">
        <w:rPr>
          <w:rFonts w:cstheme="minorHAnsi"/>
        </w:rPr>
        <w:t>D</w:t>
      </w:r>
      <w:r w:rsidRPr="00E433DC">
        <w:rPr>
          <w:rFonts w:cstheme="minorHAnsi"/>
        </w:rPr>
        <w:t xml:space="preserve">irector with the UW Family Medicine Clerkship program. If anything </w:t>
      </w:r>
      <w:r w:rsidR="00E433DC" w:rsidRPr="00E433DC">
        <w:rPr>
          <w:rFonts w:cstheme="minorHAnsi"/>
        </w:rPr>
        <w:t>is</w:t>
      </w:r>
      <w:r w:rsidRPr="00E433DC">
        <w:rPr>
          <w:rFonts w:cstheme="minorHAnsi"/>
        </w:rPr>
        <w:t xml:space="preserve"> unclear or you have suggestions for improving the clerkship </w:t>
      </w:r>
      <w:r w:rsidR="00B03B1F" w:rsidRPr="00E433DC">
        <w:rPr>
          <w:rFonts w:cstheme="minorHAnsi"/>
        </w:rPr>
        <w:t xml:space="preserve">or site director </w:t>
      </w:r>
      <w:r w:rsidRPr="00E433DC">
        <w:rPr>
          <w:rFonts w:cstheme="minorHAnsi"/>
        </w:rPr>
        <w:t>experience, never hesitate to reach out to</w:t>
      </w:r>
      <w:r w:rsidR="005A7D1D">
        <w:rPr>
          <w:rFonts w:cstheme="minorHAnsi"/>
        </w:rPr>
        <w:t xml:space="preserve"> </w:t>
      </w:r>
      <w:hyperlink r:id="rId23" w:history="1">
        <w:r w:rsidR="00426CDF" w:rsidRPr="00445C8C">
          <w:rPr>
            <w:rStyle w:val="Hyperlink"/>
          </w:rPr>
          <w:t>fmclerk@uw.edu</w:t>
        </w:r>
      </w:hyperlink>
      <w:r w:rsidR="00D54AC6" w:rsidRPr="00E433DC">
        <w:rPr>
          <w:rStyle w:val="Hyperlink"/>
          <w:rFonts w:eastAsia="Times New Roman" w:cstheme="minorHAnsi"/>
          <w:color w:val="auto"/>
          <w:u w:val="none"/>
        </w:rPr>
        <w:t>.</w:t>
      </w:r>
      <w:r w:rsidR="00426CDF">
        <w:rPr>
          <w:rStyle w:val="Hyperlink"/>
          <w:rFonts w:eastAsia="Times New Roman" w:cstheme="minorHAnsi"/>
          <w:color w:val="auto"/>
          <w:u w:val="none"/>
        </w:rPr>
        <w:t xml:space="preserve"> </w:t>
      </w:r>
      <w:r w:rsidRPr="00E433DC">
        <w:rPr>
          <w:rFonts w:cstheme="minorHAnsi"/>
        </w:rPr>
        <w:t>We look forward to working with you!</w:t>
      </w:r>
    </w:p>
    <w:p w14:paraId="5372B803" w14:textId="32834899" w:rsidR="004577A6" w:rsidRPr="00090D52" w:rsidRDefault="00DA65BA" w:rsidP="00E433DC">
      <w:pPr>
        <w:jc w:val="right"/>
        <w:rPr>
          <w:rFonts w:asciiTheme="majorHAnsi" w:hAnsiTheme="majorHAnsi" w:cstheme="majorHAnsi"/>
          <w:sz w:val="22"/>
          <w:szCs w:val="22"/>
        </w:rPr>
      </w:pPr>
      <w:r w:rsidRPr="00E433DC">
        <w:rPr>
          <w:rFonts w:cstheme="minorHAnsi"/>
        </w:rPr>
        <w:t> </w:t>
      </w:r>
      <w:r w:rsidR="00B03B1F" w:rsidRPr="00E433DC">
        <w:rPr>
          <w:rFonts w:cstheme="minorHAnsi"/>
        </w:rPr>
        <w:t>The Clerkship Team</w:t>
      </w:r>
    </w:p>
    <w:sectPr w:rsidR="004577A6" w:rsidRPr="00090D52" w:rsidSect="004577A6">
      <w:headerReference w:type="default" r:id="rId24"/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F1B1" w14:textId="77777777" w:rsidR="00622B48" w:rsidRDefault="00622B48" w:rsidP="00E12AFA">
      <w:r>
        <w:separator/>
      </w:r>
    </w:p>
  </w:endnote>
  <w:endnote w:type="continuationSeparator" w:id="0">
    <w:p w14:paraId="69A4A9EE" w14:textId="77777777" w:rsidR="00622B48" w:rsidRDefault="00622B48" w:rsidP="00E1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D0E17" w14:textId="77777777" w:rsidR="00622B48" w:rsidRDefault="00622B48" w:rsidP="00E12AFA">
      <w:r>
        <w:separator/>
      </w:r>
    </w:p>
  </w:footnote>
  <w:footnote w:type="continuationSeparator" w:id="0">
    <w:p w14:paraId="2675D729" w14:textId="77777777" w:rsidR="00622B48" w:rsidRDefault="00622B48" w:rsidP="00E1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E4F6" w14:textId="58BAAE64" w:rsidR="00E12AFA" w:rsidRDefault="00E12AFA" w:rsidP="00E12AFA">
    <w:pPr>
      <w:pStyle w:val="Heading1"/>
      <w:jc w:val="center"/>
    </w:pPr>
    <w:r>
      <w:t>Site Director -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B54"/>
    <w:multiLevelType w:val="multilevel"/>
    <w:tmpl w:val="3712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1D4B59"/>
    <w:multiLevelType w:val="multilevel"/>
    <w:tmpl w:val="D714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764667"/>
    <w:multiLevelType w:val="hybridMultilevel"/>
    <w:tmpl w:val="55309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0203C2"/>
    <w:multiLevelType w:val="multilevel"/>
    <w:tmpl w:val="995A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974B18"/>
    <w:multiLevelType w:val="hybridMultilevel"/>
    <w:tmpl w:val="3ED4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07B00"/>
    <w:multiLevelType w:val="hybridMultilevel"/>
    <w:tmpl w:val="B63EE8FC"/>
    <w:lvl w:ilvl="0" w:tplc="BB32EE1E">
      <w:start w:val="50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D125A"/>
    <w:multiLevelType w:val="hybridMultilevel"/>
    <w:tmpl w:val="7508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314C7"/>
    <w:multiLevelType w:val="multilevel"/>
    <w:tmpl w:val="7E3E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FA"/>
    <w:rsid w:val="00006D0E"/>
    <w:rsid w:val="00022171"/>
    <w:rsid w:val="00090D52"/>
    <w:rsid w:val="00096CA8"/>
    <w:rsid w:val="000B3A64"/>
    <w:rsid w:val="000C0D48"/>
    <w:rsid w:val="000C1F62"/>
    <w:rsid w:val="00103A39"/>
    <w:rsid w:val="00142809"/>
    <w:rsid w:val="00190AD9"/>
    <w:rsid w:val="00191F4A"/>
    <w:rsid w:val="002A1A28"/>
    <w:rsid w:val="002F00A0"/>
    <w:rsid w:val="003E643B"/>
    <w:rsid w:val="00422BB7"/>
    <w:rsid w:val="00426CDF"/>
    <w:rsid w:val="004577A6"/>
    <w:rsid w:val="00471554"/>
    <w:rsid w:val="004B7B5B"/>
    <w:rsid w:val="005A7749"/>
    <w:rsid w:val="005A7D1D"/>
    <w:rsid w:val="005B14AA"/>
    <w:rsid w:val="00615DB6"/>
    <w:rsid w:val="00622B48"/>
    <w:rsid w:val="00671A49"/>
    <w:rsid w:val="006819F7"/>
    <w:rsid w:val="0069312A"/>
    <w:rsid w:val="006F657A"/>
    <w:rsid w:val="00806717"/>
    <w:rsid w:val="008F0D46"/>
    <w:rsid w:val="008F2E55"/>
    <w:rsid w:val="00941552"/>
    <w:rsid w:val="009C7DB8"/>
    <w:rsid w:val="00A25642"/>
    <w:rsid w:val="00AC56BD"/>
    <w:rsid w:val="00B03B1F"/>
    <w:rsid w:val="00B11400"/>
    <w:rsid w:val="00B13F65"/>
    <w:rsid w:val="00B247FF"/>
    <w:rsid w:val="00B95B40"/>
    <w:rsid w:val="00BF1531"/>
    <w:rsid w:val="00BF36B8"/>
    <w:rsid w:val="00C22A2E"/>
    <w:rsid w:val="00C327B9"/>
    <w:rsid w:val="00C44200"/>
    <w:rsid w:val="00C55A14"/>
    <w:rsid w:val="00D310B2"/>
    <w:rsid w:val="00D31882"/>
    <w:rsid w:val="00D321A4"/>
    <w:rsid w:val="00D54AC6"/>
    <w:rsid w:val="00DA65BA"/>
    <w:rsid w:val="00DB5276"/>
    <w:rsid w:val="00DD317E"/>
    <w:rsid w:val="00DE4A1B"/>
    <w:rsid w:val="00DF56FC"/>
    <w:rsid w:val="00E050E2"/>
    <w:rsid w:val="00E12AFA"/>
    <w:rsid w:val="00E433DC"/>
    <w:rsid w:val="00EE0203"/>
    <w:rsid w:val="00F5406E"/>
    <w:rsid w:val="00F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C6C23"/>
  <w15:chartTrackingRefBased/>
  <w15:docId w15:val="{CEFF7B92-B362-8648-BC32-DAABBDE8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A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2AFA"/>
  </w:style>
  <w:style w:type="character" w:styleId="Hyperlink">
    <w:name w:val="Hyperlink"/>
    <w:basedOn w:val="DefaultParagraphFont"/>
    <w:uiPriority w:val="99"/>
    <w:unhideWhenUsed/>
    <w:rsid w:val="00E12A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2A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12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AFA"/>
  </w:style>
  <w:style w:type="paragraph" w:styleId="Footer">
    <w:name w:val="footer"/>
    <w:basedOn w:val="Normal"/>
    <w:link w:val="FooterChar"/>
    <w:uiPriority w:val="99"/>
    <w:unhideWhenUsed/>
    <w:rsid w:val="00E12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AFA"/>
  </w:style>
  <w:style w:type="character" w:customStyle="1" w:styleId="Heading1Char">
    <w:name w:val="Heading 1 Char"/>
    <w:basedOn w:val="DefaultParagraphFont"/>
    <w:link w:val="Heading1"/>
    <w:uiPriority w:val="9"/>
    <w:rsid w:val="00E12A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71A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1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5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2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2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s.washington.edu/fammed/education/courses/clerkship/info-faculty/" TargetMode="External"/><Relationship Id="rId13" Type="http://schemas.openxmlformats.org/officeDocument/2006/relationships/hyperlink" Target="https://familymedicine.uw.edu/wp-content/uploads/2015/03/Best-Practices-Orientation-Handout.pdf" TargetMode="External"/><Relationship Id="rId18" Type="http://schemas.openxmlformats.org/officeDocument/2006/relationships/hyperlink" Target="https://familymedicine.uw.edu/wp-content/uploads/2021/03/FMC-Grade-Anchors-2021-2022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Users/desmond/Downloads/fmclerk@uw.edu" TargetMode="External"/><Relationship Id="rId7" Type="http://schemas.openxmlformats.org/officeDocument/2006/relationships/hyperlink" Target="http://www.uwfmc.org" TargetMode="External"/><Relationship Id="rId12" Type="http://schemas.openxmlformats.org/officeDocument/2006/relationships/hyperlink" Target="https://familymedicine.uw.edu/education/courses/clerkship/info-faculty/curriculum/" TargetMode="External"/><Relationship Id="rId17" Type="http://schemas.openxmlformats.org/officeDocument/2006/relationships/hyperlink" Target="https://familymedicine.uw.edu/education/courses/clerkship/info-students/orientation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diasite.hs.washington.edu/Mediasite/Play/b74f962e2024483691ea2bfb5c3b813c1d" TargetMode="External"/><Relationship Id="rId20" Type="http://schemas.openxmlformats.org/officeDocument/2006/relationships/hyperlink" Target="https://familymedicine.uw.edu/education/courses/clerkship/info-faculty/additional-resourc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milymedicine.uw.edu/education/courses/clerkship/info-faculty/fm-clerkship-eoq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mediasite.hs.washington.edu/Mediasite/Play/05ac547ec6fe44b3a8e9110b8b7574731d" TargetMode="External"/><Relationship Id="rId23" Type="http://schemas.openxmlformats.org/officeDocument/2006/relationships/hyperlink" Target="mailto:fmclerk@uw.edu" TargetMode="External"/><Relationship Id="rId10" Type="http://schemas.openxmlformats.org/officeDocument/2006/relationships/hyperlink" Target="https://familymedicine.uw.edu/education/courses/clerkship/info-faculty/teaching-tools-and-best-practices-for-teachers/" TargetMode="External"/><Relationship Id="rId19" Type="http://schemas.openxmlformats.org/officeDocument/2006/relationships/hyperlink" Target="https://familymedicine.uw.edu/education/courses/clerkship/info-faculty/fm-clerkship-eo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milymedicine.uw.edu/education/courses/clerkship/info-faculty/fm-clerkship-evaluation-resources/" TargetMode="External"/><Relationship Id="rId14" Type="http://schemas.openxmlformats.org/officeDocument/2006/relationships/hyperlink" Target="https://familymedicine.uw.edu/education/courses/clerkship/info-faculty/pcof-abfm/" TargetMode="External"/><Relationship Id="rId22" Type="http://schemas.openxmlformats.org/officeDocument/2006/relationships/hyperlink" Target="https://familymedicine.uw.edu/education/courses/clerkship/info-faculty/additional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Max Keyes</cp:lastModifiedBy>
  <cp:revision>2</cp:revision>
  <dcterms:created xsi:type="dcterms:W3CDTF">2022-01-14T23:45:00Z</dcterms:created>
  <dcterms:modified xsi:type="dcterms:W3CDTF">2022-01-14T23:45:00Z</dcterms:modified>
</cp:coreProperties>
</file>