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FD" w:rsidRPr="00D96A29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D96A29">
        <w:rPr>
          <w:rFonts w:ascii="Arial" w:hAnsi="Arial" w:cs="Arial"/>
          <w:b/>
          <w:i/>
          <w:iCs/>
          <w:sz w:val="22"/>
          <w:szCs w:val="22"/>
        </w:rPr>
        <w:t>Harborview Family Medicine Clinic</w:t>
      </w:r>
    </w:p>
    <w:p w:rsidR="00A219FD" w:rsidRPr="00A12F38" w:rsidRDefault="00A219FD" w:rsidP="00A219F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A219FD" w:rsidRDefault="00A219FD" w:rsidP="00A219F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Joint Injection </w:t>
      </w: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A219FD" w:rsidRPr="00D96A29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Division: Ambulatory Care Services</w:t>
      </w:r>
    </w:p>
    <w:p w:rsidR="00A219FD" w:rsidRPr="00D96A29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D96A29">
        <w:rPr>
          <w:rFonts w:ascii="Arial" w:hAnsi="Arial" w:cs="Arial"/>
          <w:b/>
          <w:i/>
          <w:iCs/>
          <w:sz w:val="22"/>
          <w:szCs w:val="22"/>
        </w:rPr>
        <w:t>Last Review Date: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7451B7">
        <w:rPr>
          <w:rFonts w:ascii="Arial" w:hAnsi="Arial" w:cs="Arial"/>
          <w:i/>
          <w:iCs/>
          <w:sz w:val="22"/>
          <w:szCs w:val="22"/>
        </w:rPr>
        <w:t>5/26/21</w:t>
      </w: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Reviewer: </w:t>
      </w:r>
      <w:r w:rsidR="007451B7">
        <w:rPr>
          <w:rFonts w:ascii="Arial" w:hAnsi="Arial" w:cs="Arial"/>
          <w:b/>
          <w:i/>
          <w:iCs/>
          <w:sz w:val="22"/>
          <w:szCs w:val="22"/>
        </w:rPr>
        <w:t>Chrissy Keeble RN/ Ying Zhang MD</w:t>
      </w:r>
    </w:p>
    <w:p w:rsidR="00A219FD" w:rsidRPr="00A12F38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</w:p>
    <w:p w:rsidR="00A219FD" w:rsidRPr="00F1364A" w:rsidRDefault="00A219FD" w:rsidP="00A219F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96A29">
        <w:rPr>
          <w:rFonts w:ascii="Arial" w:hAnsi="Arial" w:cs="Arial"/>
          <w:b/>
          <w:iCs/>
          <w:sz w:val="22"/>
          <w:szCs w:val="22"/>
        </w:rPr>
        <w:t>Purpose</w:t>
      </w:r>
      <w:r w:rsidRPr="00F1364A">
        <w:rPr>
          <w:rFonts w:ascii="Arial" w:hAnsi="Arial" w:cs="Arial"/>
          <w:iCs/>
          <w:sz w:val="22"/>
          <w:szCs w:val="22"/>
        </w:rPr>
        <w:t xml:space="preserve">: To provide RN and MA </w:t>
      </w:r>
      <w:r w:rsidRPr="00A12F38">
        <w:rPr>
          <w:rFonts w:ascii="Arial" w:hAnsi="Arial" w:cs="Arial"/>
          <w:iCs/>
          <w:sz w:val="22"/>
          <w:szCs w:val="22"/>
        </w:rPr>
        <w:t>responsibilities for patient receiving</w:t>
      </w:r>
      <w:r>
        <w:rPr>
          <w:rFonts w:ascii="Arial" w:hAnsi="Arial" w:cs="Arial"/>
          <w:iCs/>
          <w:sz w:val="22"/>
          <w:szCs w:val="22"/>
        </w:rPr>
        <w:t xml:space="preserve"> a Joint Injection Procedure</w:t>
      </w:r>
    </w:p>
    <w:p w:rsidR="00A219FD" w:rsidRPr="00A12F38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  <w:u w:val="single"/>
        </w:rPr>
      </w:pPr>
    </w:p>
    <w:p w:rsidR="00A219FD" w:rsidRPr="00D96A29" w:rsidRDefault="00A219FD" w:rsidP="00A219FD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  <w:u w:val="single"/>
        </w:rPr>
      </w:pPr>
      <w:r w:rsidRPr="00D96A29">
        <w:rPr>
          <w:rFonts w:ascii="Arial" w:hAnsi="Arial" w:cs="Arial"/>
          <w:b/>
          <w:iCs/>
          <w:sz w:val="22"/>
          <w:szCs w:val="22"/>
          <w:u w:val="single"/>
        </w:rPr>
        <w:t>Equipment</w:t>
      </w:r>
    </w:p>
    <w:p w:rsidR="00A219FD" w:rsidRPr="00F1364A" w:rsidRDefault="00A219FD" w:rsidP="00A219F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</w:p>
    <w:p w:rsidR="00A219FD" w:rsidRPr="00F1364A" w:rsidRDefault="00A219FD" w:rsidP="00A219F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  <w:u w:val="single"/>
        </w:rPr>
      </w:pPr>
      <w:r w:rsidRPr="00F1364A">
        <w:rPr>
          <w:rFonts w:ascii="Arial" w:hAnsi="Arial" w:cs="Arial"/>
          <w:iCs/>
          <w:sz w:val="22"/>
          <w:szCs w:val="22"/>
          <w:u w:val="single"/>
        </w:rPr>
        <w:t>Counter Setup</w:t>
      </w:r>
    </w:p>
    <w:p w:rsidR="00A219FD" w:rsidRDefault="00A219FD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1-21G 1 ½ inch needle</w:t>
      </w:r>
    </w:p>
    <w:p w:rsidR="00A219FD" w:rsidRDefault="00A219FD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1-18G 1 ½ inch needle</w:t>
      </w:r>
    </w:p>
    <w:p w:rsidR="00A219FD" w:rsidRDefault="00A219FD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1-5cc syringe</w:t>
      </w:r>
    </w:p>
    <w:p w:rsidR="00A219FD" w:rsidRDefault="00A219FD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1-4x4 sterile gauze pad</w:t>
      </w:r>
    </w:p>
    <w:p w:rsidR="00A219FD" w:rsidRDefault="00A219FD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1-band-aid</w:t>
      </w:r>
    </w:p>
    <w:p w:rsidR="00A219FD" w:rsidRPr="007451B7" w:rsidRDefault="004012B8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proofErr w:type="spellStart"/>
      <w:r w:rsidRPr="007451B7">
        <w:rPr>
          <w:rFonts w:ascii="Arial" w:hAnsi="Arial" w:cs="Arial"/>
          <w:iCs/>
          <w:sz w:val="22"/>
          <w:szCs w:val="22"/>
        </w:rPr>
        <w:t>Chlorlaprep</w:t>
      </w:r>
      <w:proofErr w:type="spellEnd"/>
      <w:r w:rsidRPr="007451B7">
        <w:rPr>
          <w:rFonts w:ascii="Arial" w:hAnsi="Arial" w:cs="Arial"/>
          <w:iCs/>
          <w:sz w:val="22"/>
          <w:szCs w:val="22"/>
        </w:rPr>
        <w:t xml:space="preserve"> </w:t>
      </w:r>
      <w:r w:rsidR="007451B7" w:rsidRPr="007451B7">
        <w:rPr>
          <w:rFonts w:ascii="Arial" w:hAnsi="Arial" w:cs="Arial"/>
          <w:iCs/>
          <w:sz w:val="22"/>
          <w:szCs w:val="22"/>
        </w:rPr>
        <w:t>or betadine</w:t>
      </w:r>
    </w:p>
    <w:p w:rsidR="004012B8" w:rsidRPr="004012B8" w:rsidRDefault="004012B8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012B8">
        <w:rPr>
          <w:rFonts w:ascii="Arial" w:hAnsi="Arial" w:cs="Arial"/>
          <w:iCs/>
          <w:sz w:val="22"/>
          <w:szCs w:val="22"/>
        </w:rPr>
        <w:t>Lidocaine 1%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451B7">
        <w:rPr>
          <w:rFonts w:ascii="Arial" w:hAnsi="Arial" w:cs="Arial"/>
          <w:iCs/>
          <w:sz w:val="22"/>
          <w:szCs w:val="22"/>
        </w:rPr>
        <w:t>without Epinephrine</w:t>
      </w:r>
    </w:p>
    <w:p w:rsidR="004012B8" w:rsidRDefault="004012B8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4012B8">
        <w:rPr>
          <w:rFonts w:ascii="Arial" w:hAnsi="Arial" w:cs="Arial"/>
          <w:iCs/>
          <w:sz w:val="22"/>
          <w:szCs w:val="22"/>
        </w:rPr>
        <w:t>Triamcinolone (if ordered)</w:t>
      </w:r>
    </w:p>
    <w:p w:rsidR="007451B7" w:rsidRPr="004012B8" w:rsidRDefault="007451B7" w:rsidP="00A219F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Cold Spray</w:t>
      </w:r>
    </w:p>
    <w:p w:rsidR="00A219FD" w:rsidRDefault="00A219FD" w:rsidP="00A219FD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A219FD" w:rsidRPr="00F1364A" w:rsidRDefault="00A219FD" w:rsidP="00A219FD">
      <w:pPr>
        <w:rPr>
          <w:rFonts w:ascii="Arial" w:hAnsi="Arial" w:cs="Arial"/>
          <w:sz w:val="22"/>
          <w:szCs w:val="22"/>
        </w:rPr>
      </w:pPr>
    </w:p>
    <w:p w:rsidR="00A219FD" w:rsidRDefault="00A219FD" w:rsidP="00A219FD">
      <w:pPr>
        <w:rPr>
          <w:rFonts w:ascii="Arial" w:hAnsi="Arial" w:cs="Arial"/>
          <w:sz w:val="22"/>
          <w:szCs w:val="22"/>
        </w:rPr>
      </w:pPr>
    </w:p>
    <w:p w:rsidR="00A219FD" w:rsidRPr="004E394F" w:rsidRDefault="00A219FD" w:rsidP="00A219FD">
      <w:pPr>
        <w:ind w:firstLine="360"/>
        <w:rPr>
          <w:rFonts w:ascii="Arial" w:hAnsi="Arial" w:cs="Arial"/>
          <w:b/>
          <w:sz w:val="22"/>
          <w:szCs w:val="22"/>
          <w:u w:val="single"/>
        </w:rPr>
      </w:pPr>
      <w:r w:rsidRPr="004E394F">
        <w:rPr>
          <w:rFonts w:ascii="Arial" w:hAnsi="Arial" w:cs="Arial"/>
          <w:b/>
          <w:sz w:val="22"/>
          <w:szCs w:val="22"/>
          <w:u w:val="single"/>
        </w:rPr>
        <w:t>Pre-Procedure</w:t>
      </w:r>
    </w:p>
    <w:p w:rsidR="00A219FD" w:rsidRPr="00F1364A" w:rsidRDefault="00A219FD" w:rsidP="00A219F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1364A">
        <w:rPr>
          <w:rFonts w:ascii="Arial" w:hAnsi="Arial" w:cs="Arial"/>
          <w:sz w:val="22"/>
          <w:szCs w:val="22"/>
        </w:rPr>
        <w:t>Set up exam room for procedure.</w:t>
      </w:r>
    </w:p>
    <w:p w:rsidR="00A219FD" w:rsidRPr="00F1364A" w:rsidRDefault="00A219FD" w:rsidP="00A219F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F1364A">
        <w:rPr>
          <w:rFonts w:ascii="Arial" w:hAnsi="Arial" w:cs="Arial"/>
          <w:sz w:val="22"/>
          <w:szCs w:val="22"/>
        </w:rPr>
        <w:t>Perform routine check-in including vital signs, allergies.</w:t>
      </w:r>
    </w:p>
    <w:p w:rsidR="00A219FD" w:rsidRPr="00E86215" w:rsidRDefault="00A219FD" w:rsidP="00A219F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F1364A">
        <w:rPr>
          <w:rFonts w:ascii="Arial" w:hAnsi="Arial" w:cs="Arial"/>
          <w:sz w:val="22"/>
          <w:szCs w:val="22"/>
        </w:rPr>
        <w:t>Prepare patient for procedure</w:t>
      </w:r>
    </w:p>
    <w:p w:rsidR="00A219FD" w:rsidRPr="007451B7" w:rsidRDefault="00A219FD" w:rsidP="00A219FD">
      <w:pPr>
        <w:pStyle w:val="ListParagraph"/>
        <w:numPr>
          <w:ilvl w:val="0"/>
          <w:numId w:val="3"/>
        </w:numPr>
        <w:autoSpaceDE w:val="0"/>
        <w:autoSpaceDN w:val="0"/>
        <w:adjustRightInd w:val="0"/>
        <w:contextualSpacing w:val="0"/>
        <w:rPr>
          <w:rFonts w:ascii="Arial" w:hAnsi="Arial" w:cs="Arial"/>
          <w:sz w:val="22"/>
          <w:szCs w:val="22"/>
        </w:rPr>
      </w:pPr>
      <w:r w:rsidRPr="007451B7">
        <w:rPr>
          <w:rFonts w:ascii="Arial" w:hAnsi="Arial" w:cs="Arial"/>
          <w:sz w:val="22"/>
          <w:szCs w:val="22"/>
        </w:rPr>
        <w:t xml:space="preserve">Perform Pre Procedure </w:t>
      </w:r>
      <w:r w:rsidR="00CA17A7" w:rsidRPr="007451B7">
        <w:rPr>
          <w:rFonts w:ascii="Arial" w:hAnsi="Arial" w:cs="Arial"/>
          <w:sz w:val="22"/>
          <w:szCs w:val="22"/>
        </w:rPr>
        <w:t>Verification (</w:t>
      </w:r>
      <w:r w:rsidRPr="007451B7">
        <w:rPr>
          <w:rFonts w:ascii="Arial" w:hAnsi="Arial" w:cs="Arial"/>
          <w:sz w:val="22"/>
          <w:szCs w:val="22"/>
        </w:rPr>
        <w:t>Time Out)</w:t>
      </w:r>
      <w:bookmarkStart w:id="0" w:name="_GoBack"/>
      <w:bookmarkEnd w:id="0"/>
    </w:p>
    <w:p w:rsidR="00A219FD" w:rsidRDefault="00A219FD" w:rsidP="00A219FD">
      <w:pPr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A219FD" w:rsidRDefault="00A219FD" w:rsidP="00A219FD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D96A29">
        <w:rPr>
          <w:rFonts w:ascii="Arial" w:hAnsi="Arial" w:cs="Arial"/>
          <w:b/>
          <w:sz w:val="22"/>
          <w:szCs w:val="22"/>
          <w:u w:val="single"/>
        </w:rPr>
        <w:t>Procedure</w:t>
      </w:r>
    </w:p>
    <w:p w:rsidR="00A219FD" w:rsidRDefault="00A219FD" w:rsidP="00A219FD">
      <w:pPr>
        <w:ind w:left="720"/>
        <w:rPr>
          <w:rFonts w:ascii="Arial" w:hAnsi="Arial" w:cs="Arial"/>
          <w:sz w:val="22"/>
          <w:szCs w:val="22"/>
        </w:rPr>
      </w:pPr>
    </w:p>
    <w:p w:rsidR="00A219FD" w:rsidRPr="007451B7" w:rsidRDefault="00A219FD" w:rsidP="00A219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Performs a pre-procedure medication review and physical assessment, decides the level of risk, informs the patient including risks and benefits</w:t>
      </w:r>
      <w:r w:rsidRPr="007451B7">
        <w:rPr>
          <w:rFonts w:ascii="Arial" w:hAnsi="Arial" w:cs="Arial"/>
          <w:color w:val="000000"/>
          <w:sz w:val="22"/>
          <w:szCs w:val="22"/>
        </w:rPr>
        <w:t>, obtains patient-signed consent, and documents in the HER</w:t>
      </w:r>
    </w:p>
    <w:p w:rsidR="00A219FD" w:rsidRPr="003164C0" w:rsidRDefault="00A219FD" w:rsidP="00A219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Does patient teaching regarding the procedure and provides post-procedure discharge instructions to the patient or accompanying friend/family member.</w:t>
      </w:r>
    </w:p>
    <w:p w:rsidR="00A219FD" w:rsidRPr="00D96A29" w:rsidRDefault="00A219FD" w:rsidP="00A219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Performs the procedure</w:t>
      </w:r>
    </w:p>
    <w:p w:rsidR="00A219FD" w:rsidRPr="00D96A29" w:rsidRDefault="00A219FD" w:rsidP="00A219FD">
      <w:pPr>
        <w:pStyle w:val="ListParagraph"/>
        <w:ind w:left="1080"/>
        <w:rPr>
          <w:rFonts w:ascii="Arial" w:hAnsi="Arial" w:cs="Arial"/>
          <w:b/>
          <w:sz w:val="22"/>
          <w:szCs w:val="22"/>
          <w:u w:val="single"/>
        </w:rPr>
      </w:pPr>
    </w:p>
    <w:p w:rsidR="0048500D" w:rsidRPr="003164C0" w:rsidRDefault="0048500D" w:rsidP="0048500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164C0">
        <w:rPr>
          <w:rFonts w:ascii="Arial" w:hAnsi="Arial" w:cs="Arial"/>
          <w:b/>
          <w:sz w:val="22"/>
          <w:szCs w:val="22"/>
        </w:rPr>
        <w:t>Cross Reference:</w:t>
      </w:r>
    </w:p>
    <w:p w:rsidR="0048500D" w:rsidRPr="00F1364A" w:rsidRDefault="0048500D" w:rsidP="004850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364A">
        <w:rPr>
          <w:rFonts w:ascii="Arial" w:hAnsi="Arial" w:cs="Arial"/>
          <w:sz w:val="22"/>
          <w:szCs w:val="22"/>
        </w:rPr>
        <w:t>APOP 85.4- Universal Surgery/Procedure Protocol</w:t>
      </w:r>
    </w:p>
    <w:p w:rsidR="0048500D" w:rsidRPr="00F1364A" w:rsidRDefault="0048500D" w:rsidP="0048500D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Arial" w:hAnsi="Arial" w:cs="Arial"/>
          <w:sz w:val="22"/>
          <w:szCs w:val="22"/>
        </w:rPr>
      </w:pPr>
    </w:p>
    <w:p w:rsidR="0048500D" w:rsidRDefault="0048500D" w:rsidP="0048500D">
      <w:pPr>
        <w:pStyle w:val="ListParagraph"/>
        <w:autoSpaceDE w:val="0"/>
        <w:autoSpaceDN w:val="0"/>
        <w:adjustRightInd w:val="0"/>
        <w:ind w:left="0"/>
        <w:contextualSpacing w:val="0"/>
        <w:rPr>
          <w:b/>
        </w:rPr>
      </w:pPr>
      <w:r>
        <w:rPr>
          <w:b/>
        </w:rPr>
        <w:t>Attachment:</w:t>
      </w:r>
    </w:p>
    <w:p w:rsidR="0048500D" w:rsidRPr="003164C0" w:rsidRDefault="0048500D" w:rsidP="0048500D">
      <w:pPr>
        <w:pStyle w:val="ListParagraph"/>
        <w:autoSpaceDE w:val="0"/>
        <w:autoSpaceDN w:val="0"/>
        <w:adjustRightInd w:val="0"/>
        <w:ind w:left="0"/>
        <w:contextualSpacing w:val="0"/>
      </w:pPr>
      <w:r>
        <w:t>None</w:t>
      </w:r>
    </w:p>
    <w:p w:rsidR="00F52C4A" w:rsidRDefault="00752EAC"/>
    <w:sectPr w:rsidR="00F52C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EAC" w:rsidRDefault="00752EAC" w:rsidP="004012B8">
      <w:r>
        <w:separator/>
      </w:r>
    </w:p>
  </w:endnote>
  <w:endnote w:type="continuationSeparator" w:id="0">
    <w:p w:rsidR="00752EAC" w:rsidRDefault="00752EAC" w:rsidP="004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332" w:rsidRPr="00DE7172" w:rsidRDefault="00803332" w:rsidP="00803332">
    <w:pPr>
      <w:pStyle w:val="Footer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>Ambulatory Care Services</w:t>
    </w:r>
  </w:p>
  <w:p w:rsidR="00803332" w:rsidRPr="00DE7172" w:rsidRDefault="00803332" w:rsidP="00803332">
    <w:pPr>
      <w:pStyle w:val="Footer"/>
      <w:jc w:val="center"/>
      <w:rPr>
        <w:b/>
        <w:sz w:val="8"/>
        <w:szCs w:val="8"/>
      </w:rPr>
    </w:pPr>
  </w:p>
  <w:p w:rsidR="00803332" w:rsidRPr="00DE7172" w:rsidRDefault="00803332" w:rsidP="00803332">
    <w:pPr>
      <w:pStyle w:val="Footer"/>
      <w:jc w:val="center"/>
      <w:rPr>
        <w:rFonts w:ascii="Garamond" w:hAnsi="Garamond"/>
        <w:color w:val="808080"/>
        <w:sz w:val="16"/>
        <w:szCs w:val="16"/>
      </w:rPr>
    </w:pPr>
    <w:r w:rsidRPr="00DE7172">
      <w:rPr>
        <w:rFonts w:ascii="Garamond" w:hAnsi="Garamond"/>
        <w:sz w:val="16"/>
        <w:szCs w:val="16"/>
      </w:rPr>
      <w:t xml:space="preserve">325 Ninth Avenue   Box 359735   Seattle, WA 98104-2499   </w:t>
    </w:r>
    <w:smartTag w:uri="urn:schemas-microsoft-com:office:smarttags" w:element="phone">
      <w:smartTagPr>
        <w:attr w:name="ls" w:val="trans"/>
        <w:attr w:name="phonenumber" w:val="$6744$$$"/>
      </w:smartTagPr>
      <w:r w:rsidRPr="00DE7172">
        <w:rPr>
          <w:rFonts w:ascii="Garamond" w:hAnsi="Garamond"/>
          <w:sz w:val="16"/>
          <w:szCs w:val="16"/>
        </w:rPr>
        <w:t>206-744-4233</w:t>
      </w:r>
    </w:smartTag>
    <w:r w:rsidRPr="00DE7172">
      <w:rPr>
        <w:rFonts w:ascii="Garamond" w:hAnsi="Garamond"/>
        <w:sz w:val="16"/>
        <w:szCs w:val="16"/>
      </w:rPr>
      <w:t xml:space="preserve">   Fax </w:t>
    </w:r>
    <w:smartTag w:uri="urn:schemas-microsoft-com:office:smarttags" w:element="phone">
      <w:smartTagPr>
        <w:attr w:name="ls" w:val="trans"/>
        <w:attr w:name="phonenumber" w:val="$6744$$$"/>
      </w:smartTagPr>
      <w:r w:rsidRPr="00DE7172">
        <w:rPr>
          <w:rFonts w:ascii="Garamond" w:hAnsi="Garamond"/>
          <w:sz w:val="16"/>
          <w:szCs w:val="16"/>
        </w:rPr>
        <w:t>206-744-2061</w:t>
      </w:r>
    </w:smartTag>
  </w:p>
  <w:p w:rsidR="00803332" w:rsidRPr="00DE7172" w:rsidRDefault="00803332" w:rsidP="00803332">
    <w:pPr>
      <w:pStyle w:val="Footer"/>
      <w:jc w:val="center"/>
      <w:rPr>
        <w:color w:val="808080"/>
        <w:sz w:val="14"/>
        <w:szCs w:val="14"/>
      </w:rPr>
    </w:pPr>
    <w:r w:rsidRPr="00DE7172">
      <w:rPr>
        <w:color w:val="808080"/>
        <w:sz w:val="14"/>
        <w:szCs w:val="14"/>
      </w:rPr>
      <w:t>___________________________________________________________________________________________________________________</w:t>
    </w:r>
  </w:p>
  <w:p w:rsidR="00803332" w:rsidRPr="00DE7172" w:rsidRDefault="00803332" w:rsidP="00803332">
    <w:pPr>
      <w:pStyle w:val="Footer"/>
      <w:jc w:val="center"/>
      <w:rPr>
        <w:rFonts w:ascii="Garamond" w:hAnsi="Garamond"/>
        <w:i/>
        <w:color w:val="999999"/>
        <w:sz w:val="20"/>
        <w:szCs w:val="20"/>
      </w:rPr>
    </w:pPr>
    <w:r w:rsidRPr="00DE7172">
      <w:rPr>
        <w:rFonts w:ascii="Garamond" w:hAnsi="Garamond"/>
        <w:i/>
        <w:color w:val="808080"/>
        <w:sz w:val="20"/>
        <w:szCs w:val="20"/>
      </w:rPr>
      <w:t>Owned by King County and Managed by the University of Washington</w:t>
    </w:r>
  </w:p>
  <w:p w:rsidR="00803332" w:rsidRDefault="00803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EAC" w:rsidRDefault="00752EAC" w:rsidP="004012B8">
      <w:r>
        <w:separator/>
      </w:r>
    </w:p>
  </w:footnote>
  <w:footnote w:type="continuationSeparator" w:id="0">
    <w:p w:rsidR="00752EAC" w:rsidRDefault="00752EAC" w:rsidP="00401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B8" w:rsidRDefault="004012B8" w:rsidP="004012B8">
    <w:pPr>
      <w:pStyle w:val="Header"/>
    </w:pPr>
    <w:r>
      <w:rPr>
        <w:noProof/>
      </w:rPr>
      <w:drawing>
        <wp:inline distT="0" distB="0" distL="0" distR="0" wp14:anchorId="24CD3447" wp14:editId="6F5B4E5F">
          <wp:extent cx="1543050" cy="65722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2B8" w:rsidRDefault="004012B8" w:rsidP="004012B8">
    <w:pPr>
      <w:pStyle w:val="Header"/>
    </w:pPr>
  </w:p>
  <w:p w:rsidR="004012B8" w:rsidRDefault="004012B8" w:rsidP="004012B8">
    <w:pPr>
      <w:pStyle w:val="Header"/>
      <w:rPr>
        <w:color w:val="999999"/>
      </w:rPr>
    </w:pPr>
    <w:r>
      <w:rPr>
        <w:color w:val="999999"/>
      </w:rPr>
      <w:t>____________________________________________________________________________</w:t>
    </w:r>
  </w:p>
  <w:p w:rsidR="004012B8" w:rsidRPr="00B733E7" w:rsidRDefault="004012B8" w:rsidP="004012B8">
    <w:pPr>
      <w:pStyle w:val="Header"/>
      <w:rPr>
        <w:color w:val="999999"/>
      </w:rPr>
    </w:pPr>
  </w:p>
  <w:p w:rsidR="004012B8" w:rsidRDefault="00401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A6F"/>
    <w:multiLevelType w:val="hybridMultilevel"/>
    <w:tmpl w:val="194C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115C"/>
    <w:multiLevelType w:val="hybridMultilevel"/>
    <w:tmpl w:val="4F5E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93385"/>
    <w:multiLevelType w:val="hybridMultilevel"/>
    <w:tmpl w:val="7ACA3C36"/>
    <w:lvl w:ilvl="0" w:tplc="3E1E4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06D52"/>
    <w:multiLevelType w:val="hybridMultilevel"/>
    <w:tmpl w:val="616E3C70"/>
    <w:lvl w:ilvl="0" w:tplc="F7787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FD"/>
    <w:rsid w:val="0011634C"/>
    <w:rsid w:val="004012B8"/>
    <w:rsid w:val="0048500D"/>
    <w:rsid w:val="004F0BF5"/>
    <w:rsid w:val="00661308"/>
    <w:rsid w:val="007451B7"/>
    <w:rsid w:val="00752EAC"/>
    <w:rsid w:val="00766AF8"/>
    <w:rsid w:val="00803332"/>
    <w:rsid w:val="00A219FD"/>
    <w:rsid w:val="00C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Keeble, Christiana</dc:creator>
  <cp:lastModifiedBy>Keeble, Christiana</cp:lastModifiedBy>
  <cp:revision>6</cp:revision>
  <dcterms:created xsi:type="dcterms:W3CDTF">2021-03-11T18:25:00Z</dcterms:created>
  <dcterms:modified xsi:type="dcterms:W3CDTF">2021-05-27T17:47:00Z</dcterms:modified>
</cp:coreProperties>
</file>